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79B5" w14:textId="64B66D44" w:rsidR="00B42965" w:rsidRDefault="00B42965">
      <w:pPr>
        <w:rPr>
          <w:rStyle w:val="normaltextrun"/>
          <w:rFonts w:ascii="Arial" w:hAnsi="Arial" w:cs="Arial"/>
          <w:b/>
          <w:bCs/>
          <w:color w:val="000000"/>
          <w:position w:val="2"/>
          <w:sz w:val="28"/>
          <w:szCs w:val="28"/>
          <w:bdr w:val="none" w:sz="0" w:space="0" w:color="auto" w:frame="1"/>
        </w:rPr>
      </w:pPr>
      <w:r>
        <w:rPr>
          <w:rFonts w:ascii="Arial" w:hAnsi="Arial" w:cs="Arial"/>
          <w:b/>
          <w:bCs/>
          <w:noProof/>
          <w:color w:val="000000"/>
          <w:position w:val="2"/>
          <w:sz w:val="28"/>
          <w:szCs w:val="28"/>
          <w:bdr w:val="none" w:sz="0" w:space="0" w:color="auto" w:frame="1"/>
        </w:rPr>
        <w:drawing>
          <wp:inline distT="0" distB="0" distL="0" distR="0" wp14:anchorId="458AA5CA" wp14:editId="340CDD32">
            <wp:extent cx="5760720" cy="5848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a:extLst>
                        <a:ext uri="{28A0092B-C50C-407E-A947-70E740481C1C}">
                          <a14:useLocalDpi xmlns:a14="http://schemas.microsoft.com/office/drawing/2010/main" val="0"/>
                        </a:ext>
                      </a:extLst>
                    </a:blip>
                    <a:stretch>
                      <a:fillRect/>
                    </a:stretch>
                  </pic:blipFill>
                  <pic:spPr>
                    <a:xfrm>
                      <a:off x="0" y="0"/>
                      <a:ext cx="5760720" cy="584835"/>
                    </a:xfrm>
                    <a:prstGeom prst="rect">
                      <a:avLst/>
                    </a:prstGeom>
                  </pic:spPr>
                </pic:pic>
              </a:graphicData>
            </a:graphic>
          </wp:inline>
        </w:drawing>
      </w:r>
    </w:p>
    <w:p w14:paraId="4A249AB6" w14:textId="3CAEB3BA" w:rsidR="005D0212" w:rsidRDefault="006E408B">
      <w:pPr>
        <w:rPr>
          <w:rStyle w:val="normaltextrun"/>
          <w:rFonts w:ascii="Arial" w:hAnsi="Arial" w:cs="Arial"/>
          <w:b/>
          <w:bCs/>
          <w:color w:val="000000"/>
          <w:position w:val="2"/>
          <w:sz w:val="28"/>
          <w:szCs w:val="28"/>
          <w:bdr w:val="none" w:sz="0" w:space="0" w:color="auto" w:frame="1"/>
        </w:rPr>
      </w:pPr>
      <w:r w:rsidRPr="00BA6F1B">
        <w:rPr>
          <w:rStyle w:val="normaltextrun"/>
          <w:rFonts w:ascii="Arial" w:hAnsi="Arial" w:cs="Arial"/>
          <w:b/>
          <w:bCs/>
          <w:color w:val="000000"/>
          <w:position w:val="2"/>
          <w:sz w:val="28"/>
          <w:szCs w:val="28"/>
          <w:bdr w:val="none" w:sz="0" w:space="0" w:color="auto" w:frame="1"/>
        </w:rPr>
        <w:t>DIGI pro firmu</w:t>
      </w:r>
      <w:r w:rsidR="00070C8B">
        <w:rPr>
          <w:rStyle w:val="normaltextrun"/>
          <w:rFonts w:ascii="Arial" w:hAnsi="Arial" w:cs="Arial"/>
          <w:b/>
          <w:bCs/>
          <w:color w:val="000000"/>
          <w:position w:val="2"/>
          <w:sz w:val="28"/>
          <w:szCs w:val="28"/>
          <w:bdr w:val="none" w:sz="0" w:space="0" w:color="auto" w:frame="1"/>
        </w:rPr>
        <w:t xml:space="preserve"> </w:t>
      </w:r>
    </w:p>
    <w:p w14:paraId="791BEE04" w14:textId="682C22D1" w:rsidR="006E408B" w:rsidRDefault="00070C8B" w:rsidP="006E408B">
      <w:pPr>
        <w:pStyle w:val="paragraph"/>
        <w:spacing w:before="0" w:beforeAutospacing="0" w:after="0" w:afterAutospacing="0"/>
        <w:ind w:left="2"/>
        <w:textAlignment w:val="baseline"/>
        <w:rPr>
          <w:rStyle w:val="eop"/>
          <w:rFonts w:ascii="Arial" w:hAnsi="Arial" w:cs="Arial"/>
        </w:rPr>
      </w:pPr>
      <w:r w:rsidRPr="00070C8B">
        <w:rPr>
          <w:rStyle w:val="normaltextrun"/>
          <w:rFonts w:ascii="Arial" w:hAnsi="Arial" w:cs="Arial"/>
          <w:color w:val="000000"/>
          <w:position w:val="1"/>
        </w:rPr>
        <w:t>Odkaz na stránky projektu:</w:t>
      </w:r>
      <w:r>
        <w:t xml:space="preserve"> </w:t>
      </w:r>
      <w:hyperlink r:id="rId6" w:history="1">
        <w:r w:rsidRPr="00996C38">
          <w:rPr>
            <w:rStyle w:val="Hypertextovodkaz"/>
          </w:rPr>
          <w:t>https://www.uradprace.cz/web/cz/npo-digi-pro-firmu</w:t>
        </w:r>
      </w:hyperlink>
      <w:r w:rsidR="006E408B" w:rsidRPr="006E408B">
        <w:rPr>
          <w:rStyle w:val="eop"/>
          <w:rFonts w:ascii="Arial" w:hAnsi="Arial" w:cs="Arial"/>
        </w:rPr>
        <w:t>​</w:t>
      </w:r>
    </w:p>
    <w:p w14:paraId="1521F8CB" w14:textId="77777777" w:rsidR="00FB4256" w:rsidRPr="006E408B" w:rsidRDefault="00FB4256" w:rsidP="006E408B">
      <w:pPr>
        <w:pStyle w:val="paragraph"/>
        <w:spacing w:before="0" w:beforeAutospacing="0" w:after="0" w:afterAutospacing="0"/>
        <w:ind w:left="2"/>
        <w:textAlignment w:val="baseline"/>
        <w:rPr>
          <w:rFonts w:ascii="Segoe UI" w:hAnsi="Segoe UI" w:cs="Segoe UI"/>
        </w:rPr>
      </w:pPr>
    </w:p>
    <w:p w14:paraId="068EAEDC" w14:textId="2DE94DC3" w:rsidR="006E408B" w:rsidRPr="006E408B" w:rsidRDefault="006E408B" w:rsidP="00FC22AF">
      <w:pPr>
        <w:pStyle w:val="paragraph"/>
        <w:spacing w:before="0" w:beforeAutospacing="0" w:after="0" w:afterAutospacing="0"/>
        <w:ind w:left="2"/>
        <w:textAlignment w:val="baseline"/>
        <w:rPr>
          <w:rStyle w:val="normaltextrun"/>
          <w:rFonts w:ascii="Arial" w:hAnsi="Arial" w:cs="Arial"/>
        </w:rPr>
      </w:pPr>
      <w:r w:rsidRPr="006E408B">
        <w:rPr>
          <w:rStyle w:val="normaltextrun"/>
          <w:rFonts w:ascii="Arial" w:hAnsi="Arial" w:cs="Arial"/>
          <w:color w:val="000000"/>
          <w:position w:val="1"/>
        </w:rPr>
        <w:t>Projekt je zaměřen na</w:t>
      </w:r>
      <w:r w:rsidR="00BA6F1B">
        <w:rPr>
          <w:rStyle w:val="normaltextrun"/>
          <w:rFonts w:ascii="Arial" w:hAnsi="Arial" w:cs="Arial"/>
          <w:color w:val="000000"/>
          <w:position w:val="1"/>
        </w:rPr>
        <w:t xml:space="preserve"> </w:t>
      </w:r>
      <w:r w:rsidRPr="006E408B">
        <w:rPr>
          <w:rStyle w:val="normaltextrun"/>
          <w:rFonts w:ascii="Arial" w:hAnsi="Arial" w:cs="Arial"/>
          <w:color w:val="000000"/>
          <w:position w:val="1"/>
        </w:rPr>
        <w:t>další </w:t>
      </w:r>
      <w:r w:rsidRPr="006E408B">
        <w:rPr>
          <w:rStyle w:val="normaltextrun"/>
          <w:rFonts w:ascii="Arial" w:hAnsi="Arial" w:cs="Arial"/>
          <w:b/>
          <w:bCs/>
          <w:color w:val="000000"/>
          <w:position w:val="1"/>
        </w:rPr>
        <w:t>profesní vzdělávání zaměstnanců</w:t>
      </w:r>
      <w:r w:rsidRPr="006E408B">
        <w:rPr>
          <w:rStyle w:val="normaltextrun"/>
          <w:rFonts w:ascii="Arial" w:hAnsi="Arial" w:cs="Arial"/>
          <w:color w:val="000000"/>
          <w:position w:val="1"/>
        </w:rPr>
        <w:t xml:space="preserve"> s cílem získání a rozvoje </w:t>
      </w:r>
      <w:r w:rsidR="00BA6F1B">
        <w:rPr>
          <w:rStyle w:val="normaltextrun"/>
          <w:rFonts w:ascii="Arial" w:hAnsi="Arial" w:cs="Arial"/>
          <w:color w:val="000000"/>
          <w:position w:val="1"/>
        </w:rPr>
        <w:t>d</w:t>
      </w:r>
      <w:r w:rsidRPr="006E408B">
        <w:rPr>
          <w:rStyle w:val="normaltextrun"/>
          <w:rFonts w:ascii="Arial" w:hAnsi="Arial" w:cs="Arial"/>
          <w:color w:val="000000"/>
          <w:position w:val="1"/>
        </w:rPr>
        <w:t>igitálních kompetencí a </w:t>
      </w:r>
      <w:r w:rsidRPr="006E408B">
        <w:rPr>
          <w:rStyle w:val="normaltextrun"/>
          <w:rFonts w:ascii="Arial" w:hAnsi="Arial" w:cs="Arial"/>
          <w:b/>
          <w:bCs/>
          <w:color w:val="000000"/>
          <w:position w:val="1"/>
        </w:rPr>
        <w:t>zvýšení adaptability pracovních sil vůči měnícím se potřebám trhu práce, a to prostřednictvím vzdělávání </w:t>
      </w:r>
      <w:r w:rsidRPr="006E408B">
        <w:rPr>
          <w:rStyle w:val="normaltextrun"/>
          <w:rFonts w:ascii="Arial" w:hAnsi="Arial" w:cs="Arial"/>
          <w:color w:val="000000"/>
          <w:position w:val="1"/>
        </w:rPr>
        <w:t>(rekvalifikace, kurzy dalšího vzdělávání) v oblasti:</w:t>
      </w:r>
      <w:r w:rsidR="00FC22AF">
        <w:rPr>
          <w:rStyle w:val="normaltextrun"/>
          <w:rFonts w:ascii="Arial" w:hAnsi="Arial" w:cs="Arial"/>
          <w:color w:val="000000"/>
          <w:position w:val="1"/>
        </w:rPr>
        <w:t xml:space="preserve"> </w:t>
      </w:r>
      <w:r w:rsidRPr="006E408B">
        <w:rPr>
          <w:rStyle w:val="normaltextrun"/>
          <w:rFonts w:ascii="Arial" w:hAnsi="Arial" w:cs="Arial"/>
          <w:b/>
          <w:bCs/>
          <w:color w:val="000000"/>
          <w:position w:val="1"/>
        </w:rPr>
        <w:t>digitálních dovedností IT </w:t>
      </w:r>
      <w:r w:rsidR="00FC22AF">
        <w:rPr>
          <w:rStyle w:val="eop"/>
          <w:rFonts w:ascii="Arial" w:hAnsi="Arial" w:cs="Arial"/>
          <w:lang w:val="en-US"/>
        </w:rPr>
        <w:t xml:space="preserve">nebo </w:t>
      </w:r>
      <w:r w:rsidRPr="006E408B">
        <w:rPr>
          <w:rStyle w:val="normaltextrun"/>
          <w:rFonts w:ascii="Arial" w:hAnsi="Arial" w:cs="Arial"/>
          <w:b/>
          <w:bCs/>
          <w:color w:val="000000"/>
          <w:position w:val="1"/>
        </w:rPr>
        <w:t>dovedností potřebných pro Průmysl 4.0</w:t>
      </w:r>
    </w:p>
    <w:p w14:paraId="52D2F331" w14:textId="77777777" w:rsidR="006E408B" w:rsidRDefault="006E408B" w:rsidP="006E408B">
      <w:pPr>
        <w:pStyle w:val="paragraph"/>
        <w:spacing w:before="0" w:beforeAutospacing="0" w:after="0" w:afterAutospacing="0"/>
        <w:textAlignment w:val="baseline"/>
        <w:rPr>
          <w:rStyle w:val="normaltextrun"/>
          <w:rFonts w:ascii="Arial" w:hAnsi="Arial" w:cs="Arial"/>
          <w:b/>
          <w:bCs/>
          <w:color w:val="000000"/>
          <w:position w:val="1"/>
        </w:rPr>
      </w:pPr>
    </w:p>
    <w:p w14:paraId="4877C7C5" w14:textId="11144CCC" w:rsidR="006E408B" w:rsidRPr="006E408B" w:rsidRDefault="006E408B" w:rsidP="006E408B">
      <w:pPr>
        <w:pStyle w:val="paragraph"/>
        <w:spacing w:before="0" w:beforeAutospacing="0" w:after="0" w:afterAutospacing="0"/>
        <w:textAlignment w:val="baseline"/>
        <w:rPr>
          <w:rStyle w:val="normaltextrun"/>
          <w:rFonts w:ascii="Arial" w:hAnsi="Arial" w:cs="Arial"/>
          <w:b/>
          <w:bCs/>
          <w:color w:val="000000"/>
          <w:position w:val="1"/>
        </w:rPr>
      </w:pPr>
      <w:r w:rsidRPr="006E408B">
        <w:rPr>
          <w:rStyle w:val="normaltextrun"/>
          <w:rFonts w:ascii="Arial" w:hAnsi="Arial" w:cs="Arial"/>
          <w:b/>
          <w:bCs/>
          <w:color w:val="000000"/>
          <w:position w:val="1"/>
        </w:rPr>
        <w:t>Cílová skupina</w:t>
      </w:r>
    </w:p>
    <w:p w14:paraId="70A23848" w14:textId="77777777" w:rsidR="006E408B" w:rsidRPr="006E408B" w:rsidRDefault="006E408B" w:rsidP="006E408B">
      <w:pPr>
        <w:pStyle w:val="paragraph"/>
        <w:spacing w:before="0" w:beforeAutospacing="0" w:after="0" w:afterAutospacing="0"/>
        <w:ind w:left="2"/>
        <w:textAlignment w:val="baseline"/>
        <w:rPr>
          <w:rFonts w:ascii="Segoe UI" w:hAnsi="Segoe UI" w:cs="Segoe UI"/>
        </w:rPr>
      </w:pPr>
      <w:r w:rsidRPr="006E408B">
        <w:rPr>
          <w:rStyle w:val="eop"/>
          <w:rFonts w:ascii="Arial" w:hAnsi="Arial" w:cs="Arial"/>
        </w:rPr>
        <w:t>​</w:t>
      </w:r>
    </w:p>
    <w:p w14:paraId="1A560C8F" w14:textId="77777777" w:rsidR="006E408B" w:rsidRPr="006E408B" w:rsidRDefault="006E408B" w:rsidP="006E408B">
      <w:pPr>
        <w:pStyle w:val="paragraph"/>
        <w:numPr>
          <w:ilvl w:val="0"/>
          <w:numId w:val="8"/>
        </w:numPr>
        <w:spacing w:before="0" w:beforeAutospacing="0" w:after="0" w:afterAutospacing="0"/>
        <w:textAlignment w:val="baseline"/>
        <w:rPr>
          <w:rFonts w:ascii="Arial" w:hAnsi="Arial" w:cs="Arial"/>
        </w:rPr>
      </w:pPr>
      <w:r w:rsidRPr="006E408B">
        <w:rPr>
          <w:rStyle w:val="normaltextrun"/>
          <w:rFonts w:ascii="Arial" w:hAnsi="Arial" w:cs="Arial"/>
          <w:b/>
          <w:bCs/>
          <w:color w:val="000000"/>
          <w:position w:val="1"/>
        </w:rPr>
        <w:t>Zaměstnavatelé</w:t>
      </w:r>
      <w:r w:rsidRPr="006E408B">
        <w:rPr>
          <w:rStyle w:val="normaltextrun"/>
          <w:rFonts w:ascii="Arial" w:hAnsi="Arial" w:cs="Arial"/>
          <w:color w:val="000000"/>
          <w:position w:val="1"/>
        </w:rPr>
        <w:t>: </w:t>
      </w:r>
      <w:r w:rsidRPr="006E408B">
        <w:rPr>
          <w:rStyle w:val="eop"/>
          <w:rFonts w:ascii="Arial" w:hAnsi="Arial" w:cs="Arial"/>
        </w:rPr>
        <w:t>​</w:t>
      </w:r>
    </w:p>
    <w:p w14:paraId="722C7ABA" w14:textId="21827337" w:rsidR="006E408B" w:rsidRPr="006E408B" w:rsidRDefault="006E408B" w:rsidP="00BA6F1B">
      <w:pPr>
        <w:pStyle w:val="paragraph"/>
        <w:numPr>
          <w:ilvl w:val="1"/>
          <w:numId w:val="8"/>
        </w:numPr>
        <w:spacing w:before="0" w:beforeAutospacing="0" w:after="0" w:afterAutospacing="0"/>
        <w:jc w:val="both"/>
        <w:textAlignment w:val="baseline"/>
        <w:rPr>
          <w:rFonts w:ascii="Arial" w:hAnsi="Arial" w:cs="Arial"/>
        </w:rPr>
      </w:pPr>
      <w:r w:rsidRPr="006E408B">
        <w:rPr>
          <w:rStyle w:val="normaltextrun"/>
          <w:rFonts w:ascii="Arial" w:hAnsi="Arial" w:cs="Arial"/>
          <w:color w:val="000000"/>
          <w:position w:val="1"/>
        </w:rPr>
        <w:t>obchodní korporace vymezené zákonem č. 90/2012 Sb., o obchodních korporacích ,</w:t>
      </w:r>
      <w:r w:rsidRPr="006E408B">
        <w:rPr>
          <w:rStyle w:val="eop"/>
          <w:rFonts w:ascii="Arial" w:hAnsi="Arial" w:cs="Arial"/>
        </w:rPr>
        <w:t>​</w:t>
      </w:r>
    </w:p>
    <w:p w14:paraId="2F6D14ED" w14:textId="38EF43FF" w:rsidR="006E408B" w:rsidRPr="006E408B" w:rsidRDefault="006E408B" w:rsidP="00BA6F1B">
      <w:pPr>
        <w:pStyle w:val="paragraph"/>
        <w:numPr>
          <w:ilvl w:val="1"/>
          <w:numId w:val="8"/>
        </w:numPr>
        <w:spacing w:before="0" w:beforeAutospacing="0" w:after="0" w:afterAutospacing="0"/>
        <w:jc w:val="both"/>
        <w:textAlignment w:val="baseline"/>
        <w:rPr>
          <w:rFonts w:ascii="Arial" w:hAnsi="Arial" w:cs="Arial"/>
        </w:rPr>
      </w:pPr>
      <w:r w:rsidRPr="006E408B">
        <w:rPr>
          <w:rStyle w:val="normaltextrun"/>
          <w:rFonts w:ascii="Arial" w:hAnsi="Arial" w:cs="Arial"/>
          <w:color w:val="000000"/>
          <w:position w:val="1"/>
        </w:rPr>
        <w:t>osoby samostatně výdělečně činné v postavení člena statutárního orgánu právnické osoby s uzavřenou smlouvou o výkonu funkce</w:t>
      </w:r>
      <w:r w:rsidR="005C2AF1">
        <w:rPr>
          <w:rStyle w:val="normaltextrun"/>
          <w:rFonts w:ascii="Arial" w:hAnsi="Arial" w:cs="Arial"/>
          <w:color w:val="000000"/>
          <w:position w:val="1"/>
        </w:rPr>
        <w:t>,</w:t>
      </w:r>
      <w:r w:rsidRPr="006E408B">
        <w:rPr>
          <w:rStyle w:val="normaltextrun"/>
          <w:rFonts w:ascii="Arial" w:hAnsi="Arial" w:cs="Arial"/>
          <w:color w:val="000000"/>
          <w:position w:val="1"/>
        </w:rPr>
        <w:t xml:space="preserve"> </w:t>
      </w:r>
    </w:p>
    <w:p w14:paraId="06C89C8C" w14:textId="78A19AF2" w:rsidR="006E408B" w:rsidRPr="006E408B" w:rsidRDefault="006E408B" w:rsidP="00BA6F1B">
      <w:pPr>
        <w:pStyle w:val="paragraph"/>
        <w:numPr>
          <w:ilvl w:val="1"/>
          <w:numId w:val="8"/>
        </w:numPr>
        <w:spacing w:before="0" w:beforeAutospacing="0" w:after="0" w:afterAutospacing="0"/>
        <w:jc w:val="both"/>
        <w:textAlignment w:val="baseline"/>
        <w:rPr>
          <w:rFonts w:ascii="Arial" w:hAnsi="Arial" w:cs="Arial"/>
        </w:rPr>
      </w:pPr>
      <w:r w:rsidRPr="006E408B">
        <w:rPr>
          <w:rStyle w:val="normaltextrun"/>
          <w:rFonts w:ascii="Arial" w:hAnsi="Arial" w:cs="Arial"/>
          <w:color w:val="000000"/>
          <w:position w:val="1"/>
        </w:rPr>
        <w:t>státní podniky,</w:t>
      </w:r>
      <w:r w:rsidRPr="006E408B">
        <w:rPr>
          <w:rStyle w:val="eop"/>
          <w:rFonts w:ascii="Arial" w:hAnsi="Arial" w:cs="Arial"/>
        </w:rPr>
        <w:t>​</w:t>
      </w:r>
    </w:p>
    <w:p w14:paraId="592A4F2B" w14:textId="11B9E784" w:rsidR="006E408B" w:rsidRPr="006E408B" w:rsidRDefault="006E408B" w:rsidP="00BA6F1B">
      <w:pPr>
        <w:pStyle w:val="paragraph"/>
        <w:numPr>
          <w:ilvl w:val="1"/>
          <w:numId w:val="8"/>
        </w:numPr>
        <w:spacing w:before="0" w:beforeAutospacing="0" w:after="0" w:afterAutospacing="0"/>
        <w:jc w:val="both"/>
        <w:textAlignment w:val="baseline"/>
        <w:rPr>
          <w:rFonts w:ascii="Arial" w:hAnsi="Arial" w:cs="Arial"/>
          <w:lang w:val="en-US"/>
        </w:rPr>
      </w:pPr>
      <w:r w:rsidRPr="006E408B">
        <w:rPr>
          <w:rStyle w:val="normaltextrun"/>
          <w:rFonts w:ascii="Arial" w:hAnsi="Arial" w:cs="Arial"/>
          <w:color w:val="000000"/>
          <w:position w:val="1"/>
        </w:rPr>
        <w:t>právnické osoby vykonávající podnikatelskou činnost zřízené zvláštním zákonem;</w:t>
      </w:r>
      <w:r w:rsidRPr="006E408B">
        <w:rPr>
          <w:rStyle w:val="eop"/>
          <w:rFonts w:ascii="Arial" w:hAnsi="Arial" w:cs="Arial"/>
          <w:lang w:val="en-US"/>
        </w:rPr>
        <w:t>​</w:t>
      </w:r>
    </w:p>
    <w:p w14:paraId="01F556B1" w14:textId="77777777" w:rsidR="006E408B" w:rsidRPr="006E408B" w:rsidRDefault="006E408B" w:rsidP="006E408B">
      <w:pPr>
        <w:pStyle w:val="paragraph"/>
        <w:numPr>
          <w:ilvl w:val="0"/>
          <w:numId w:val="2"/>
        </w:numPr>
        <w:spacing w:before="0" w:beforeAutospacing="0" w:after="0" w:afterAutospacing="0"/>
        <w:jc w:val="both"/>
        <w:textAlignment w:val="baseline"/>
        <w:rPr>
          <w:rFonts w:ascii="Arial" w:hAnsi="Arial" w:cs="Arial"/>
        </w:rPr>
      </w:pPr>
      <w:r w:rsidRPr="006E408B">
        <w:rPr>
          <w:rStyle w:val="normaltextrun"/>
          <w:rFonts w:ascii="Arial" w:hAnsi="Arial" w:cs="Arial"/>
          <w:b/>
          <w:bCs/>
          <w:color w:val="000000"/>
          <w:position w:val="1"/>
        </w:rPr>
        <w:t>OSVČ – fyzické osoby bez zaměstnanců – </w:t>
      </w:r>
      <w:r w:rsidRPr="006E408B">
        <w:rPr>
          <w:rStyle w:val="normaltextrun"/>
          <w:rFonts w:ascii="Arial" w:hAnsi="Arial" w:cs="Arial"/>
          <w:color w:val="000000"/>
          <w:position w:val="1"/>
        </w:rPr>
        <w:t>cílovou skupinou mohou být také OSVČ, které nemají vlastní zaměstnance, školení zajišťují pro sebe a jsou možnými potencionálními zaměstnavateli. V případě této cílové skupiny je možné hradit pouze náklady na vzdělávání, není možné hradit mzdové náklady; </w:t>
      </w:r>
      <w:r w:rsidRPr="006E408B">
        <w:rPr>
          <w:rStyle w:val="eop"/>
          <w:rFonts w:ascii="Arial" w:hAnsi="Arial" w:cs="Arial"/>
        </w:rPr>
        <w:t>​</w:t>
      </w:r>
    </w:p>
    <w:p w14:paraId="3C0B8111" w14:textId="25BF825D" w:rsidR="006E408B" w:rsidRPr="006E408B" w:rsidRDefault="006E408B" w:rsidP="006E408B">
      <w:pPr>
        <w:pStyle w:val="paragraph"/>
        <w:numPr>
          <w:ilvl w:val="0"/>
          <w:numId w:val="2"/>
        </w:numPr>
        <w:spacing w:before="0" w:beforeAutospacing="0" w:after="0" w:afterAutospacing="0"/>
        <w:jc w:val="both"/>
        <w:textAlignment w:val="baseline"/>
        <w:rPr>
          <w:rFonts w:ascii="Arial" w:hAnsi="Arial" w:cs="Arial"/>
        </w:rPr>
      </w:pPr>
      <w:r w:rsidRPr="006E408B">
        <w:rPr>
          <w:rStyle w:val="normaltextrun"/>
          <w:rFonts w:ascii="Arial" w:hAnsi="Arial" w:cs="Arial"/>
          <w:b/>
          <w:bCs/>
          <w:color w:val="000000"/>
          <w:position w:val="1"/>
        </w:rPr>
        <w:t>Zaměstnanci</w:t>
      </w:r>
      <w:r w:rsidRPr="006E408B">
        <w:rPr>
          <w:rStyle w:val="normaltextrun"/>
          <w:rFonts w:ascii="Arial" w:hAnsi="Arial" w:cs="Arial"/>
          <w:color w:val="000000"/>
          <w:position w:val="1"/>
        </w:rPr>
        <w:t xml:space="preserve"> – osoby, které jsou v pracovně právním nebo obdobném vztahu k organizaci. </w:t>
      </w:r>
    </w:p>
    <w:p w14:paraId="20634EEF" w14:textId="77777777" w:rsidR="006E408B" w:rsidRPr="006E408B" w:rsidRDefault="006E408B" w:rsidP="006E408B">
      <w:pPr>
        <w:pStyle w:val="paragraph"/>
        <w:numPr>
          <w:ilvl w:val="0"/>
          <w:numId w:val="2"/>
        </w:numPr>
        <w:spacing w:before="0" w:beforeAutospacing="0" w:after="0" w:afterAutospacing="0"/>
        <w:jc w:val="both"/>
        <w:textAlignment w:val="baseline"/>
        <w:rPr>
          <w:rFonts w:ascii="Arial" w:hAnsi="Arial" w:cs="Arial"/>
        </w:rPr>
      </w:pPr>
      <w:r w:rsidRPr="006E408B">
        <w:rPr>
          <w:rStyle w:val="normaltextrun"/>
          <w:rFonts w:ascii="Arial" w:hAnsi="Arial" w:cs="Arial"/>
          <w:b/>
          <w:bCs/>
          <w:color w:val="000000"/>
          <w:position w:val="1"/>
        </w:rPr>
        <w:t>Zaměstnanci nestátních neziskových organizací;</w:t>
      </w:r>
      <w:r w:rsidRPr="006E408B">
        <w:rPr>
          <w:rStyle w:val="eop"/>
          <w:rFonts w:ascii="Arial" w:hAnsi="Arial" w:cs="Arial"/>
        </w:rPr>
        <w:t>​</w:t>
      </w:r>
    </w:p>
    <w:p w14:paraId="1CD7E491" w14:textId="77777777" w:rsidR="006E408B" w:rsidRPr="006E408B" w:rsidRDefault="006E408B" w:rsidP="006E408B">
      <w:pPr>
        <w:pStyle w:val="paragraph"/>
        <w:numPr>
          <w:ilvl w:val="0"/>
          <w:numId w:val="2"/>
        </w:numPr>
        <w:spacing w:before="0" w:beforeAutospacing="0" w:after="0" w:afterAutospacing="0"/>
        <w:jc w:val="both"/>
        <w:textAlignment w:val="baseline"/>
        <w:rPr>
          <w:rFonts w:ascii="Arial" w:hAnsi="Arial" w:cs="Arial"/>
          <w:lang w:val="en-US"/>
        </w:rPr>
      </w:pPr>
      <w:r w:rsidRPr="006E408B">
        <w:rPr>
          <w:rStyle w:val="normaltextrun"/>
          <w:rFonts w:ascii="Arial" w:hAnsi="Arial" w:cs="Arial"/>
          <w:b/>
          <w:bCs/>
          <w:color w:val="000000"/>
          <w:position w:val="1"/>
        </w:rPr>
        <w:t>Zaměstnanci církevních právnických osob </w:t>
      </w:r>
      <w:r w:rsidRPr="006E408B">
        <w:rPr>
          <w:rStyle w:val="normaltextrun"/>
          <w:rFonts w:ascii="Arial" w:hAnsi="Arial" w:cs="Arial"/>
          <w:color w:val="000000"/>
          <w:position w:val="1"/>
        </w:rPr>
        <w:t>zřízených podle zákona č. 3/2002 Sb., o církvích a náboženských společnostech, pokud poskytují zdravotní, kulturní, vzdělávací a sociální služby nebo sociálně právní ochranu dětí;</w:t>
      </w:r>
      <w:r w:rsidRPr="006E408B">
        <w:rPr>
          <w:rStyle w:val="eop"/>
          <w:rFonts w:ascii="Arial" w:hAnsi="Arial" w:cs="Arial"/>
          <w:lang w:val="en-US"/>
        </w:rPr>
        <w:t>​</w:t>
      </w:r>
    </w:p>
    <w:p w14:paraId="21685BEE" w14:textId="77777777" w:rsidR="006E408B" w:rsidRPr="006E408B" w:rsidRDefault="006E408B" w:rsidP="006E408B">
      <w:pPr>
        <w:pStyle w:val="paragraph"/>
        <w:numPr>
          <w:ilvl w:val="0"/>
          <w:numId w:val="2"/>
        </w:numPr>
        <w:spacing w:before="0" w:beforeAutospacing="0" w:after="0" w:afterAutospacing="0"/>
        <w:jc w:val="both"/>
        <w:textAlignment w:val="baseline"/>
        <w:rPr>
          <w:rStyle w:val="normaltextrun"/>
          <w:rFonts w:ascii="Arial" w:hAnsi="Arial" w:cs="Arial"/>
          <w:lang w:val="en-US"/>
        </w:rPr>
      </w:pPr>
      <w:r w:rsidRPr="006E408B">
        <w:rPr>
          <w:rStyle w:val="normaltextrun"/>
          <w:rFonts w:ascii="Arial" w:hAnsi="Arial" w:cs="Arial"/>
          <w:b/>
          <w:bCs/>
          <w:color w:val="000000"/>
          <w:position w:val="1"/>
        </w:rPr>
        <w:t>zaměstnanci obcí, krajů a dobrovolných svazků obcí  </w:t>
      </w:r>
    </w:p>
    <w:p w14:paraId="06B6B487" w14:textId="77777777" w:rsidR="006E408B" w:rsidRPr="006E408B" w:rsidRDefault="006E408B" w:rsidP="006E408B">
      <w:pPr>
        <w:pStyle w:val="paragraph"/>
        <w:spacing w:before="0" w:beforeAutospacing="0" w:after="0" w:afterAutospacing="0"/>
        <w:jc w:val="both"/>
        <w:textAlignment w:val="baseline"/>
        <w:rPr>
          <w:rStyle w:val="normaltextrun"/>
          <w:rFonts w:ascii="Arial" w:hAnsi="Arial" w:cs="Arial"/>
          <w:b/>
          <w:bCs/>
          <w:color w:val="000000"/>
          <w:position w:val="1"/>
        </w:rPr>
      </w:pPr>
    </w:p>
    <w:p w14:paraId="0CB800C8" w14:textId="77777777" w:rsidR="006E408B" w:rsidRPr="006E408B" w:rsidRDefault="006E408B" w:rsidP="006E408B">
      <w:pPr>
        <w:pStyle w:val="paragraph"/>
        <w:spacing w:before="0" w:beforeAutospacing="0" w:after="0" w:afterAutospacing="0"/>
        <w:jc w:val="both"/>
        <w:textAlignment w:val="baseline"/>
        <w:rPr>
          <w:rFonts w:ascii="Segoe UI" w:hAnsi="Segoe UI" w:cs="Segoe UI"/>
          <w:b/>
          <w:bCs/>
          <w:lang w:val="en-US"/>
        </w:rPr>
      </w:pPr>
      <w:r w:rsidRPr="006E408B">
        <w:rPr>
          <w:rStyle w:val="normaltextrun"/>
          <w:rFonts w:ascii="Arial" w:hAnsi="Arial" w:cs="Arial"/>
          <w:b/>
          <w:bCs/>
          <w:color w:val="000000"/>
          <w:position w:val="1"/>
        </w:rPr>
        <w:t>Podporovanými aktivitami jsou: </w:t>
      </w:r>
      <w:r w:rsidRPr="006E408B">
        <w:rPr>
          <w:rStyle w:val="eop"/>
          <w:rFonts w:ascii="Arial" w:hAnsi="Arial" w:cs="Arial"/>
          <w:b/>
          <w:bCs/>
          <w:lang w:val="en-US"/>
        </w:rPr>
        <w:t>​</w:t>
      </w:r>
    </w:p>
    <w:p w14:paraId="0A029EA6" w14:textId="77777777" w:rsidR="006E408B" w:rsidRPr="006E408B" w:rsidRDefault="006E408B" w:rsidP="006E408B">
      <w:pPr>
        <w:pStyle w:val="paragraph"/>
        <w:numPr>
          <w:ilvl w:val="0"/>
          <w:numId w:val="9"/>
        </w:numPr>
        <w:spacing w:before="0" w:beforeAutospacing="0" w:after="0" w:afterAutospacing="0"/>
        <w:jc w:val="both"/>
        <w:textAlignment w:val="baseline"/>
        <w:rPr>
          <w:rFonts w:ascii="Arial" w:hAnsi="Arial" w:cs="Arial"/>
          <w:lang w:val="en-US"/>
        </w:rPr>
      </w:pPr>
      <w:r w:rsidRPr="006E408B">
        <w:rPr>
          <w:rStyle w:val="normaltextrun"/>
          <w:rFonts w:ascii="Arial" w:hAnsi="Arial" w:cs="Arial"/>
          <w:b/>
          <w:bCs/>
          <w:color w:val="000000"/>
          <w:position w:val="1"/>
        </w:rPr>
        <w:t>Kurzy digitálního vzdělávání</w:t>
      </w:r>
      <w:r w:rsidRPr="006E408B">
        <w:rPr>
          <w:rStyle w:val="normaltextrun"/>
          <w:rFonts w:ascii="Arial" w:hAnsi="Arial" w:cs="Arial"/>
          <w:color w:val="000000"/>
          <w:position w:val="1"/>
        </w:rPr>
        <w:t>, realizované podle § 106 zákona č. 435/2004 Sb., o zaměstnanosti, ve znění pozdějších předpisů. </w:t>
      </w:r>
      <w:r w:rsidRPr="006E408B">
        <w:rPr>
          <w:rStyle w:val="eop"/>
          <w:rFonts w:ascii="Arial" w:hAnsi="Arial" w:cs="Arial"/>
          <w:lang w:val="en-US"/>
        </w:rPr>
        <w:t>​</w:t>
      </w:r>
    </w:p>
    <w:p w14:paraId="218CFD4E" w14:textId="77777777" w:rsidR="006E408B" w:rsidRPr="006E408B" w:rsidRDefault="006E408B" w:rsidP="006E408B">
      <w:pPr>
        <w:pStyle w:val="paragraph"/>
        <w:numPr>
          <w:ilvl w:val="0"/>
          <w:numId w:val="9"/>
        </w:numPr>
        <w:spacing w:before="0" w:beforeAutospacing="0" w:after="0" w:afterAutospacing="0"/>
        <w:jc w:val="both"/>
        <w:textAlignment w:val="baseline"/>
        <w:rPr>
          <w:rFonts w:ascii="Arial" w:hAnsi="Arial" w:cs="Arial"/>
          <w:lang w:val="en-US"/>
        </w:rPr>
      </w:pPr>
      <w:r w:rsidRPr="006E408B">
        <w:rPr>
          <w:rStyle w:val="normaltextrun"/>
          <w:rFonts w:ascii="Arial" w:hAnsi="Arial" w:cs="Arial"/>
          <w:b/>
          <w:bCs/>
          <w:color w:val="000000"/>
          <w:position w:val="1"/>
        </w:rPr>
        <w:t>Rekvalifikace</w:t>
      </w:r>
      <w:r w:rsidRPr="006E408B">
        <w:rPr>
          <w:rStyle w:val="normaltextrun"/>
          <w:rFonts w:ascii="Arial" w:hAnsi="Arial" w:cs="Arial"/>
          <w:color w:val="000000"/>
          <w:position w:val="1"/>
        </w:rPr>
        <w:t>, realizované podle § 110 zákona č. 435/2004 Sb., o zaměstnanosti, ve znění pozdějších předpisů.</w:t>
      </w:r>
      <w:r w:rsidRPr="006E408B">
        <w:rPr>
          <w:rStyle w:val="eop"/>
          <w:rFonts w:ascii="Arial" w:hAnsi="Arial" w:cs="Arial"/>
          <w:lang w:val="en-US"/>
        </w:rPr>
        <w:t>​</w:t>
      </w:r>
    </w:p>
    <w:p w14:paraId="2CE446FD" w14:textId="77777777" w:rsidR="006E408B" w:rsidRDefault="006E408B" w:rsidP="006E408B">
      <w:pPr>
        <w:pStyle w:val="paragraph"/>
        <w:spacing w:before="0" w:beforeAutospacing="0" w:after="0" w:afterAutospacing="0"/>
        <w:textAlignment w:val="baseline"/>
        <w:rPr>
          <w:rStyle w:val="normaltextrun"/>
          <w:rFonts w:ascii="Arial" w:hAnsi="Arial" w:cs="Arial"/>
          <w:color w:val="000000"/>
          <w:position w:val="1"/>
        </w:rPr>
      </w:pPr>
    </w:p>
    <w:p w14:paraId="38DE5940" w14:textId="49E68E0C" w:rsidR="006E408B" w:rsidRPr="006E408B" w:rsidRDefault="006E408B" w:rsidP="006E408B">
      <w:pPr>
        <w:pStyle w:val="paragraph"/>
        <w:spacing w:before="0" w:beforeAutospacing="0" w:after="0" w:afterAutospacing="0"/>
        <w:textAlignment w:val="baseline"/>
        <w:rPr>
          <w:rFonts w:ascii="Segoe UI" w:hAnsi="Segoe UI" w:cs="Segoe UI"/>
          <w:b/>
          <w:bCs/>
        </w:rPr>
      </w:pPr>
      <w:r w:rsidRPr="006E408B">
        <w:rPr>
          <w:rStyle w:val="normaltextrun"/>
          <w:rFonts w:ascii="Arial" w:hAnsi="Arial" w:cs="Arial"/>
          <w:b/>
          <w:bCs/>
          <w:color w:val="000000"/>
          <w:position w:val="1"/>
        </w:rPr>
        <w:t>Digitální vzdělávání obsahuje dvě kategorie:</w:t>
      </w:r>
      <w:r w:rsidRPr="006E408B">
        <w:rPr>
          <w:rStyle w:val="eop"/>
          <w:rFonts w:ascii="Arial" w:hAnsi="Arial" w:cs="Arial"/>
          <w:b/>
          <w:bCs/>
        </w:rPr>
        <w:t>​</w:t>
      </w:r>
    </w:p>
    <w:p w14:paraId="4512C3C4" w14:textId="77777777" w:rsidR="006E408B" w:rsidRPr="006E408B" w:rsidRDefault="006E408B" w:rsidP="006E408B">
      <w:pPr>
        <w:pStyle w:val="paragraph"/>
        <w:numPr>
          <w:ilvl w:val="0"/>
          <w:numId w:val="10"/>
        </w:numPr>
        <w:spacing w:before="0" w:beforeAutospacing="0" w:after="0" w:afterAutospacing="0"/>
        <w:jc w:val="both"/>
        <w:textAlignment w:val="baseline"/>
        <w:rPr>
          <w:rFonts w:ascii="Arial" w:hAnsi="Arial" w:cs="Arial"/>
        </w:rPr>
      </w:pPr>
      <w:r w:rsidRPr="006E408B">
        <w:rPr>
          <w:rStyle w:val="normaltextrun"/>
          <w:rFonts w:ascii="Arial" w:hAnsi="Arial" w:cs="Arial"/>
          <w:b/>
          <w:bCs/>
          <w:color w:val="000000"/>
          <w:position w:val="1"/>
        </w:rPr>
        <w:t>Rozvoj digitálních dovedností v oblasti IT </w:t>
      </w:r>
      <w:r w:rsidRPr="006E408B">
        <w:rPr>
          <w:rStyle w:val="eop"/>
          <w:rFonts w:ascii="Arial" w:hAnsi="Arial" w:cs="Arial"/>
        </w:rPr>
        <w:t>​</w:t>
      </w:r>
    </w:p>
    <w:p w14:paraId="7BED1608" w14:textId="77777777" w:rsidR="006E408B" w:rsidRPr="006E408B" w:rsidRDefault="006E408B" w:rsidP="006E408B">
      <w:pPr>
        <w:pStyle w:val="paragraph"/>
        <w:spacing w:before="0" w:beforeAutospacing="0" w:after="0" w:afterAutospacing="0"/>
        <w:ind w:left="693"/>
        <w:jc w:val="both"/>
        <w:textAlignment w:val="baseline"/>
        <w:rPr>
          <w:rFonts w:ascii="Segoe UI" w:hAnsi="Segoe UI" w:cs="Segoe UI"/>
        </w:rPr>
      </w:pPr>
      <w:r w:rsidRPr="006E408B">
        <w:rPr>
          <w:rStyle w:val="normaltextrun"/>
          <w:rFonts w:ascii="Arial" w:hAnsi="Arial" w:cs="Arial"/>
          <w:color w:val="000000"/>
          <w:position w:val="1"/>
        </w:rPr>
        <w:t>Vzdělávání, které obsahuje výhradně získání přenositelných digitálních kompetencí a IT dovedností, tj. například vzdělávání, které výhradně (či z významné části) </w:t>
      </w:r>
      <w:r w:rsidRPr="006E408B">
        <w:rPr>
          <w:rStyle w:val="normaltextrun"/>
          <w:rFonts w:ascii="Arial" w:hAnsi="Arial" w:cs="Arial"/>
          <w:b/>
          <w:bCs/>
          <w:color w:val="000000"/>
          <w:position w:val="1"/>
        </w:rPr>
        <w:t>spočívá v získání dovedností nezbytných k obsluze, tvorbě či správě softwaru, PC a počítačových sítí. </w:t>
      </w:r>
      <w:r w:rsidRPr="006E408B">
        <w:rPr>
          <w:rStyle w:val="normaltextrun"/>
          <w:rFonts w:ascii="Arial" w:hAnsi="Arial" w:cs="Arial"/>
          <w:color w:val="000000"/>
          <w:position w:val="1"/>
        </w:rPr>
        <w:t xml:space="preserve">Vzhledem ke stárnoucí </w:t>
      </w:r>
      <w:r w:rsidRPr="006E408B">
        <w:rPr>
          <w:rStyle w:val="normaltextrun"/>
          <w:rFonts w:ascii="Arial" w:hAnsi="Arial" w:cs="Arial"/>
          <w:color w:val="000000"/>
          <w:position w:val="1"/>
        </w:rPr>
        <w:lastRenderedPageBreak/>
        <w:t>populaci budou podporovány také kurzy základních IT dovedností, tj.  základní obsluhu PC apod.</w:t>
      </w:r>
      <w:r w:rsidRPr="006E408B">
        <w:rPr>
          <w:rStyle w:val="eop"/>
          <w:rFonts w:ascii="Arial" w:hAnsi="Arial" w:cs="Arial"/>
        </w:rPr>
        <w:t>​</w:t>
      </w:r>
    </w:p>
    <w:p w14:paraId="51733D52" w14:textId="77777777" w:rsidR="006E408B" w:rsidRPr="006E408B" w:rsidRDefault="006E408B" w:rsidP="006E408B">
      <w:pPr>
        <w:pStyle w:val="paragraph"/>
        <w:numPr>
          <w:ilvl w:val="0"/>
          <w:numId w:val="10"/>
        </w:numPr>
        <w:spacing w:before="0" w:beforeAutospacing="0" w:after="0" w:afterAutospacing="0"/>
        <w:jc w:val="both"/>
        <w:textAlignment w:val="baseline"/>
        <w:rPr>
          <w:rFonts w:ascii="Arial" w:hAnsi="Arial" w:cs="Arial"/>
          <w:lang w:val="en-US"/>
        </w:rPr>
      </w:pPr>
      <w:r w:rsidRPr="006E408B">
        <w:rPr>
          <w:rStyle w:val="normaltextrun"/>
          <w:rFonts w:ascii="Arial" w:hAnsi="Arial" w:cs="Arial"/>
          <w:b/>
          <w:bCs/>
          <w:color w:val="000000"/>
          <w:position w:val="1"/>
        </w:rPr>
        <w:t>Rozvoj digitálních dovedností v oblasti Průmyslu 4.0</w:t>
      </w:r>
      <w:r w:rsidRPr="006E408B">
        <w:rPr>
          <w:rStyle w:val="normaltextrun"/>
          <w:rFonts w:ascii="Arial" w:hAnsi="Arial" w:cs="Arial"/>
          <w:color w:val="000000"/>
          <w:position w:val="1"/>
        </w:rPr>
        <w:t> </w:t>
      </w:r>
      <w:r w:rsidRPr="006E408B">
        <w:rPr>
          <w:rStyle w:val="eop"/>
          <w:rFonts w:ascii="Arial" w:hAnsi="Arial" w:cs="Arial"/>
          <w:lang w:val="en-US"/>
        </w:rPr>
        <w:t>​</w:t>
      </w:r>
    </w:p>
    <w:p w14:paraId="4D045BEA" w14:textId="77777777" w:rsidR="006E408B" w:rsidRPr="006E408B" w:rsidRDefault="006E408B" w:rsidP="006E408B">
      <w:pPr>
        <w:pStyle w:val="paragraph"/>
        <w:spacing w:before="0" w:beforeAutospacing="0" w:after="0" w:afterAutospacing="0"/>
        <w:ind w:left="693"/>
        <w:jc w:val="both"/>
        <w:textAlignment w:val="baseline"/>
        <w:rPr>
          <w:rFonts w:ascii="Segoe UI" w:hAnsi="Segoe UI" w:cs="Segoe UI"/>
        </w:rPr>
      </w:pPr>
      <w:r w:rsidRPr="006E408B">
        <w:rPr>
          <w:rStyle w:val="normaltextrun"/>
          <w:rFonts w:ascii="Arial" w:hAnsi="Arial" w:cs="Arial"/>
          <w:color w:val="000000"/>
          <w:position w:val="1"/>
        </w:rPr>
        <w:t>Vzdělávání, související s konceptem Průmyslu 4.0, robotizací a digitalizací práce a využívání autonomních systémů a umělé inteligence. Získání specifických či nepřenositelných digitálních kompetencí, jako např. schopnost obsluhovat výrobní stroje přímo ve výrobě. Včetně vzdělávání, kde digitální dovednosti nejsou nutně primárním cílem vzdělávání, ale osvojení si digitálních kompetencí je důležitým prostředkem pro využívání, ovládání a správu digitálních nástrojů potřebných pro výkon povolání (např. účetnictví s využitím výpočetní techniky atd.).</w:t>
      </w:r>
      <w:r w:rsidRPr="006E408B">
        <w:rPr>
          <w:rStyle w:val="eop"/>
          <w:rFonts w:ascii="Arial" w:hAnsi="Arial" w:cs="Arial"/>
        </w:rPr>
        <w:t>​</w:t>
      </w:r>
    </w:p>
    <w:p w14:paraId="4CA8D6A9" w14:textId="77777777" w:rsidR="006E408B" w:rsidRPr="006E408B" w:rsidRDefault="006E408B" w:rsidP="006E408B">
      <w:pPr>
        <w:pStyle w:val="paragraph"/>
        <w:spacing w:before="0" w:beforeAutospacing="0" w:after="0" w:afterAutospacing="0"/>
        <w:jc w:val="both"/>
        <w:textAlignment w:val="baseline"/>
        <w:rPr>
          <w:rFonts w:ascii="Arial" w:hAnsi="Arial" w:cs="Arial"/>
          <w:lang w:val="en-US"/>
        </w:rPr>
      </w:pPr>
    </w:p>
    <w:p w14:paraId="0889466B" w14:textId="77777777" w:rsidR="006E408B" w:rsidRPr="006E408B" w:rsidRDefault="006E408B" w:rsidP="006E408B">
      <w:pPr>
        <w:pStyle w:val="paragraph"/>
        <w:spacing w:before="0" w:beforeAutospacing="0" w:after="0" w:afterAutospacing="0"/>
        <w:jc w:val="both"/>
        <w:textAlignment w:val="baseline"/>
        <w:rPr>
          <w:rFonts w:ascii="Arial" w:hAnsi="Arial" w:cs="Arial"/>
          <w:lang w:val="en-US"/>
        </w:rPr>
      </w:pPr>
    </w:p>
    <w:p w14:paraId="2D78B1F1" w14:textId="2E87AF7D" w:rsidR="006E408B" w:rsidRPr="00BA6F1B" w:rsidRDefault="00BA6F1B" w:rsidP="006E408B">
      <w:pPr>
        <w:pStyle w:val="paragraph"/>
        <w:spacing w:before="0" w:beforeAutospacing="0" w:after="0" w:afterAutospacing="0"/>
        <w:jc w:val="both"/>
        <w:textAlignment w:val="baseline"/>
        <w:rPr>
          <w:rFonts w:ascii="Segoe UI" w:hAnsi="Segoe UI" w:cs="Segoe UI"/>
          <w:b/>
          <w:bCs/>
        </w:rPr>
      </w:pPr>
      <w:r w:rsidRPr="00BA6F1B">
        <w:rPr>
          <w:rStyle w:val="normaltextrun"/>
          <w:rFonts w:ascii="Arial" w:hAnsi="Arial" w:cs="Arial"/>
          <w:b/>
          <w:bCs/>
          <w:color w:val="000000"/>
          <w:position w:val="1"/>
        </w:rPr>
        <w:t>Forma a výše příspěvku</w:t>
      </w:r>
    </w:p>
    <w:p w14:paraId="61F808AD" w14:textId="678D312D" w:rsidR="006E408B" w:rsidRPr="00BA6F1B" w:rsidRDefault="006E408B" w:rsidP="00070C8B">
      <w:pPr>
        <w:pStyle w:val="paragraph"/>
        <w:numPr>
          <w:ilvl w:val="0"/>
          <w:numId w:val="10"/>
        </w:numPr>
        <w:spacing w:after="0"/>
        <w:jc w:val="both"/>
        <w:textAlignment w:val="baseline"/>
        <w:rPr>
          <w:rFonts w:ascii="Arial" w:hAnsi="Arial" w:cs="Arial"/>
          <w:b/>
          <w:bCs/>
        </w:rPr>
      </w:pPr>
      <w:r w:rsidRPr="006E408B">
        <w:rPr>
          <w:rStyle w:val="normaltextrun"/>
          <w:rFonts w:ascii="Arial" w:hAnsi="Arial" w:cs="Arial"/>
          <w:b/>
          <w:bCs/>
          <w:color w:val="000000"/>
          <w:position w:val="1"/>
        </w:rPr>
        <w:t>Mzdový příspěvek</w:t>
      </w:r>
      <w:r w:rsidRPr="006E408B">
        <w:rPr>
          <w:rStyle w:val="normaltextrun"/>
          <w:rFonts w:ascii="Arial" w:hAnsi="Arial" w:cs="Arial"/>
          <w:color w:val="000000"/>
          <w:position w:val="1"/>
        </w:rPr>
        <w:t> – příspěvek na náklady zaměstnavatele, vynaložené na mzdu zaměstnance za dobu účasti zaměstnance na dalším profesním vzdělávání v délce 60 minut (tj. </w:t>
      </w:r>
      <w:r w:rsidRPr="006E408B">
        <w:rPr>
          <w:rStyle w:val="spellingerror"/>
          <w:rFonts w:ascii="Arial" w:hAnsi="Arial" w:cs="Arial"/>
          <w:color w:val="000000"/>
          <w:position w:val="1"/>
        </w:rPr>
        <w:t>osobohodina</w:t>
      </w:r>
      <w:r w:rsidRPr="006E408B">
        <w:rPr>
          <w:rStyle w:val="normaltextrun"/>
          <w:rFonts w:ascii="Arial" w:hAnsi="Arial" w:cs="Arial"/>
          <w:color w:val="000000"/>
          <w:position w:val="1"/>
        </w:rPr>
        <w:t>)</w:t>
      </w:r>
      <w:r w:rsidRPr="006E408B">
        <w:rPr>
          <w:rStyle w:val="eop"/>
          <w:rFonts w:ascii="Arial" w:hAnsi="Arial" w:cs="Arial"/>
          <w:lang w:val="en-US"/>
        </w:rPr>
        <w:t>​</w:t>
      </w:r>
      <w:r>
        <w:rPr>
          <w:rStyle w:val="eop"/>
          <w:rFonts w:ascii="Arial" w:hAnsi="Arial" w:cs="Arial"/>
          <w:lang w:val="en-US"/>
        </w:rPr>
        <w:t xml:space="preserve"> – jednotkový náklad </w:t>
      </w:r>
      <w:r w:rsidRPr="00BA6F1B">
        <w:rPr>
          <w:rFonts w:ascii="Arial" w:hAnsi="Arial" w:cs="Arial"/>
          <w:b/>
          <w:bCs/>
        </w:rPr>
        <w:t>272,13 Kč</w:t>
      </w:r>
      <w:r w:rsidR="009B5EF0">
        <w:rPr>
          <w:rFonts w:ascii="Arial" w:hAnsi="Arial" w:cs="Arial"/>
          <w:b/>
          <w:bCs/>
        </w:rPr>
        <w:t>.</w:t>
      </w:r>
    </w:p>
    <w:p w14:paraId="17A6B4DC" w14:textId="2EA466B0" w:rsidR="006E408B" w:rsidRPr="00BA6F1B" w:rsidRDefault="006E408B" w:rsidP="00070C8B">
      <w:pPr>
        <w:pStyle w:val="paragraph"/>
        <w:numPr>
          <w:ilvl w:val="0"/>
          <w:numId w:val="10"/>
        </w:numPr>
        <w:spacing w:after="0"/>
        <w:jc w:val="both"/>
        <w:textAlignment w:val="baseline"/>
        <w:rPr>
          <w:rFonts w:ascii="Arial" w:hAnsi="Arial" w:cs="Arial"/>
          <w:b/>
          <w:bCs/>
        </w:rPr>
      </w:pPr>
      <w:r w:rsidRPr="006E408B">
        <w:rPr>
          <w:rStyle w:val="normaltextrun"/>
          <w:rFonts w:ascii="Arial" w:hAnsi="Arial" w:cs="Arial"/>
          <w:b/>
          <w:bCs/>
          <w:color w:val="000000"/>
          <w:position w:val="1"/>
        </w:rPr>
        <w:t>Vzdělávání</w:t>
      </w:r>
      <w:r w:rsidRPr="006E408B">
        <w:rPr>
          <w:rStyle w:val="normaltextrun"/>
          <w:rFonts w:ascii="Arial" w:hAnsi="Arial" w:cs="Arial"/>
          <w:color w:val="000000"/>
          <w:position w:val="1"/>
        </w:rPr>
        <w:t> – příspěvek na úhradu nákladů za účast osoby na dalším profesním vzdělávání v délce 60 minut (tj. </w:t>
      </w:r>
      <w:r w:rsidRPr="006E408B">
        <w:rPr>
          <w:rStyle w:val="spellingerror"/>
          <w:rFonts w:ascii="Arial" w:hAnsi="Arial" w:cs="Arial"/>
          <w:color w:val="000000"/>
          <w:position w:val="1"/>
        </w:rPr>
        <w:t>osobohodina</w:t>
      </w:r>
      <w:r w:rsidRPr="006E408B">
        <w:rPr>
          <w:rStyle w:val="normaltextrun"/>
          <w:rFonts w:ascii="Arial" w:hAnsi="Arial" w:cs="Arial"/>
          <w:color w:val="000000"/>
          <w:position w:val="1"/>
        </w:rPr>
        <w:t>)</w:t>
      </w:r>
      <w:r w:rsidRPr="006E408B">
        <w:rPr>
          <w:rStyle w:val="eop"/>
          <w:rFonts w:ascii="Arial" w:hAnsi="Arial" w:cs="Arial"/>
        </w:rPr>
        <w:t>​</w:t>
      </w:r>
      <w:r>
        <w:rPr>
          <w:rStyle w:val="eop"/>
          <w:rFonts w:ascii="Arial" w:hAnsi="Arial" w:cs="Arial"/>
        </w:rPr>
        <w:t xml:space="preserve"> – jednotkový náklad </w:t>
      </w:r>
      <w:r w:rsidRPr="00BA6F1B">
        <w:rPr>
          <w:rFonts w:ascii="Arial" w:hAnsi="Arial" w:cs="Arial"/>
          <w:b/>
          <w:bCs/>
        </w:rPr>
        <w:t>263,98 Kč</w:t>
      </w:r>
      <w:r w:rsidR="009B5EF0">
        <w:rPr>
          <w:rFonts w:ascii="Arial" w:hAnsi="Arial" w:cs="Arial"/>
          <w:b/>
          <w:bCs/>
        </w:rPr>
        <w:t>.</w:t>
      </w:r>
    </w:p>
    <w:p w14:paraId="761AA99A" w14:textId="4AF18653" w:rsidR="006E408B" w:rsidRPr="006E408B" w:rsidRDefault="006E408B" w:rsidP="006E408B">
      <w:pPr>
        <w:pStyle w:val="paragraph"/>
        <w:spacing w:before="0" w:beforeAutospacing="0" w:after="0" w:afterAutospacing="0"/>
        <w:ind w:left="2"/>
        <w:textAlignment w:val="baseline"/>
        <w:rPr>
          <w:rFonts w:ascii="Segoe UI" w:hAnsi="Segoe UI" w:cs="Segoe UI"/>
          <w:lang w:val="en-US"/>
        </w:rPr>
      </w:pPr>
      <w:r w:rsidRPr="006E408B">
        <w:rPr>
          <w:rStyle w:val="eop"/>
          <w:rFonts w:ascii="Arial" w:hAnsi="Arial" w:cs="Arial"/>
        </w:rPr>
        <w:t>​</w:t>
      </w:r>
      <w:r w:rsidRPr="006E408B">
        <w:rPr>
          <w:rStyle w:val="normaltextrun"/>
          <w:rFonts w:ascii="Arial" w:hAnsi="Arial" w:cs="Arial"/>
          <w:b/>
          <w:bCs/>
          <w:color w:val="000000"/>
          <w:position w:val="1"/>
        </w:rPr>
        <w:t>Výpočet výše podpory</w:t>
      </w:r>
      <w:r w:rsidRPr="006E408B">
        <w:rPr>
          <w:rStyle w:val="eop"/>
          <w:rFonts w:ascii="Arial" w:hAnsi="Arial" w:cs="Arial"/>
          <w:lang w:val="en-US"/>
        </w:rPr>
        <w:t>​</w:t>
      </w:r>
    </w:p>
    <w:p w14:paraId="77E97027" w14:textId="77777777" w:rsidR="006E408B" w:rsidRPr="006E408B" w:rsidRDefault="006E408B" w:rsidP="00070C8B">
      <w:pPr>
        <w:pStyle w:val="paragraph"/>
        <w:spacing w:before="0" w:beforeAutospacing="0" w:after="0" w:afterAutospacing="0"/>
        <w:ind w:left="2"/>
        <w:jc w:val="both"/>
        <w:textAlignment w:val="baseline"/>
        <w:rPr>
          <w:rFonts w:ascii="Segoe UI" w:hAnsi="Segoe UI" w:cs="Segoe UI"/>
          <w:lang w:val="en-US"/>
        </w:rPr>
      </w:pPr>
      <w:r w:rsidRPr="006E408B">
        <w:rPr>
          <w:rStyle w:val="normaltextrun"/>
          <w:rFonts w:ascii="Arial" w:hAnsi="Arial" w:cs="Arial"/>
          <w:color w:val="000000"/>
          <w:position w:val="1"/>
        </w:rPr>
        <w:t>Podle toho, kolika jednotek se příjemci podaří v souladu se stanovenými podmínkami dosáhnout, je vypočtena výše podpory, na kterou má žadatel (zaměstnavatel) nárok. Výše podpory není navázána na objem prostředků, které příjemci na dosažení jednotek skutečně dle účetních záznamů vynaložili.</w:t>
      </w:r>
      <w:r w:rsidRPr="006E408B">
        <w:rPr>
          <w:rStyle w:val="normaltextrun"/>
          <w:rFonts w:ascii="Arial" w:hAnsi="Arial" w:cs="Arial"/>
          <w:color w:val="FF0000"/>
          <w:position w:val="1"/>
        </w:rPr>
        <w:t> </w:t>
      </w:r>
    </w:p>
    <w:p w14:paraId="7C7B85EF" w14:textId="77777777" w:rsidR="006E408B" w:rsidRPr="006E408B" w:rsidRDefault="006E408B" w:rsidP="006E408B">
      <w:pPr>
        <w:pStyle w:val="paragraph"/>
        <w:spacing w:before="0" w:beforeAutospacing="0" w:after="0" w:afterAutospacing="0"/>
        <w:jc w:val="both"/>
        <w:textAlignment w:val="baseline"/>
        <w:rPr>
          <w:rFonts w:ascii="Arial" w:hAnsi="Arial" w:cs="Arial"/>
          <w:lang w:val="en-US"/>
        </w:rPr>
      </w:pPr>
    </w:p>
    <w:p w14:paraId="3E7638A6" w14:textId="77777777" w:rsidR="006E408B" w:rsidRPr="006E408B" w:rsidRDefault="006E408B" w:rsidP="006E408B">
      <w:pPr>
        <w:pStyle w:val="paragraph"/>
        <w:spacing w:before="0" w:beforeAutospacing="0" w:after="0" w:afterAutospacing="0"/>
        <w:jc w:val="both"/>
        <w:textAlignment w:val="baseline"/>
        <w:rPr>
          <w:rFonts w:ascii="Arial" w:hAnsi="Arial" w:cs="Arial"/>
          <w:lang w:val="en-US"/>
        </w:rPr>
      </w:pPr>
    </w:p>
    <w:p w14:paraId="2D5032D0" w14:textId="608B9F6C" w:rsidR="006E408B" w:rsidRPr="005C2AF1" w:rsidRDefault="006E408B" w:rsidP="006E408B">
      <w:pPr>
        <w:pStyle w:val="paragraph"/>
        <w:spacing w:before="0" w:beforeAutospacing="0" w:after="0" w:afterAutospacing="0"/>
        <w:jc w:val="both"/>
        <w:textAlignment w:val="baseline"/>
        <w:rPr>
          <w:rFonts w:ascii="Arial" w:hAnsi="Arial" w:cs="Arial"/>
          <w:b/>
          <w:bCs/>
          <w:lang w:val="en-US"/>
        </w:rPr>
      </w:pPr>
      <w:r w:rsidRPr="005C2AF1">
        <w:rPr>
          <w:rFonts w:ascii="Arial" w:hAnsi="Arial" w:cs="Arial"/>
          <w:b/>
          <w:bCs/>
          <w:lang w:val="en-US"/>
        </w:rPr>
        <w:t>Žádost o podporu</w:t>
      </w:r>
    </w:p>
    <w:p w14:paraId="4EF5CBAB" w14:textId="4712F792" w:rsidR="006E408B" w:rsidRPr="00BA6F1B" w:rsidRDefault="005C2AF1" w:rsidP="00070C8B">
      <w:pPr>
        <w:pStyle w:val="paragraph"/>
        <w:numPr>
          <w:ilvl w:val="0"/>
          <w:numId w:val="7"/>
        </w:numPr>
        <w:spacing w:before="0" w:beforeAutospacing="0" w:after="0" w:afterAutospacing="0"/>
        <w:jc w:val="both"/>
        <w:textAlignment w:val="baseline"/>
        <w:rPr>
          <w:rFonts w:ascii="Arial" w:hAnsi="Arial" w:cs="Arial"/>
          <w:lang w:val="en-US"/>
        </w:rPr>
      </w:pPr>
      <w:r>
        <w:rPr>
          <w:rStyle w:val="normaltextrun"/>
          <w:rFonts w:ascii="Arial" w:hAnsi="Arial" w:cs="Arial"/>
          <w:b/>
          <w:bCs/>
          <w:color w:val="000000"/>
          <w:position w:val="1"/>
        </w:rPr>
        <w:t>O p</w:t>
      </w:r>
      <w:r w:rsidR="006E408B" w:rsidRPr="006E408B">
        <w:rPr>
          <w:rStyle w:val="normaltextrun"/>
          <w:rFonts w:ascii="Arial" w:hAnsi="Arial" w:cs="Arial"/>
          <w:b/>
          <w:bCs/>
          <w:color w:val="000000"/>
          <w:position w:val="1"/>
        </w:rPr>
        <w:t xml:space="preserve">říspěvek </w:t>
      </w:r>
      <w:r w:rsidR="00BA6F1B">
        <w:rPr>
          <w:rStyle w:val="normaltextrun"/>
          <w:rFonts w:ascii="Arial" w:hAnsi="Arial" w:cs="Arial"/>
          <w:b/>
          <w:bCs/>
          <w:color w:val="000000"/>
          <w:position w:val="1"/>
        </w:rPr>
        <w:t>je</w:t>
      </w:r>
      <w:r w:rsidR="006E408B" w:rsidRPr="006E408B">
        <w:rPr>
          <w:rStyle w:val="normaltextrun"/>
          <w:rFonts w:ascii="Arial" w:hAnsi="Arial" w:cs="Arial"/>
          <w:b/>
          <w:bCs/>
          <w:color w:val="000000"/>
          <w:position w:val="1"/>
        </w:rPr>
        <w:t xml:space="preserve"> možné žádat výhradně on-line </w:t>
      </w:r>
      <w:r w:rsidR="006E408B" w:rsidRPr="006E408B">
        <w:rPr>
          <w:rStyle w:val="normaltextrun"/>
          <w:rFonts w:ascii="Arial" w:hAnsi="Arial" w:cs="Arial"/>
          <w:color w:val="000000"/>
          <w:position w:val="1"/>
        </w:rPr>
        <w:t>prostřednictvím </w:t>
      </w:r>
      <w:r w:rsidR="006E408B" w:rsidRPr="006E408B">
        <w:rPr>
          <w:rStyle w:val="normaltextrun"/>
          <w:rFonts w:ascii="Arial" w:hAnsi="Arial" w:cs="Arial"/>
          <w:b/>
          <w:bCs/>
          <w:color w:val="000000"/>
          <w:position w:val="1"/>
        </w:rPr>
        <w:t>webové aplikace</w:t>
      </w:r>
      <w:r w:rsidR="006E408B" w:rsidRPr="006E408B">
        <w:rPr>
          <w:rStyle w:val="normaltextrun"/>
          <w:rFonts w:ascii="Arial" w:hAnsi="Arial" w:cs="Arial"/>
          <w:color w:val="000000"/>
          <w:position w:val="1"/>
        </w:rPr>
        <w:t> </w:t>
      </w:r>
      <w:hyperlink r:id="rId7" w:history="1">
        <w:r w:rsidR="00BA6F1B" w:rsidRPr="00B42965">
          <w:rPr>
            <w:rStyle w:val="Hypertextovodkaz"/>
          </w:rPr>
          <w:t>https://www.uradprace.cz/app/npo-digi/</w:t>
        </w:r>
      </w:hyperlink>
    </w:p>
    <w:p w14:paraId="46933A15" w14:textId="77777777" w:rsidR="006E408B" w:rsidRPr="006E408B" w:rsidRDefault="006E408B" w:rsidP="00070C8B">
      <w:pPr>
        <w:pStyle w:val="paragraph"/>
        <w:numPr>
          <w:ilvl w:val="0"/>
          <w:numId w:val="7"/>
        </w:numPr>
        <w:spacing w:before="0" w:beforeAutospacing="0" w:after="0" w:afterAutospacing="0"/>
        <w:jc w:val="both"/>
        <w:textAlignment w:val="baseline"/>
        <w:rPr>
          <w:rFonts w:ascii="Arial" w:hAnsi="Arial" w:cs="Arial"/>
          <w:lang w:val="en-US"/>
        </w:rPr>
      </w:pPr>
      <w:r w:rsidRPr="006E408B">
        <w:rPr>
          <w:rStyle w:val="normaltextrun"/>
          <w:rFonts w:ascii="Arial" w:hAnsi="Arial" w:cs="Arial"/>
          <w:b/>
          <w:bCs/>
          <w:color w:val="000000"/>
          <w:position w:val="1"/>
        </w:rPr>
        <w:t>Podpora bude poskytnuta a proplácena ex-post</w:t>
      </w:r>
      <w:r w:rsidRPr="006E408B">
        <w:rPr>
          <w:rStyle w:val="normaltextrun"/>
          <w:rFonts w:ascii="Arial" w:hAnsi="Arial" w:cs="Arial"/>
          <w:color w:val="000000"/>
          <w:position w:val="1"/>
        </w:rPr>
        <w:t> na základě dokladů předložených příjemcem.</w:t>
      </w:r>
      <w:r w:rsidRPr="006E408B">
        <w:rPr>
          <w:rStyle w:val="eop"/>
          <w:rFonts w:ascii="Arial" w:hAnsi="Arial" w:cs="Arial"/>
          <w:lang w:val="en-US"/>
        </w:rPr>
        <w:t>​</w:t>
      </w:r>
    </w:p>
    <w:p w14:paraId="1928251A" w14:textId="20AC917D" w:rsidR="006E408B" w:rsidRPr="006E408B" w:rsidRDefault="006E408B" w:rsidP="00070C8B">
      <w:pPr>
        <w:pStyle w:val="paragraph"/>
        <w:numPr>
          <w:ilvl w:val="0"/>
          <w:numId w:val="7"/>
        </w:numPr>
        <w:spacing w:before="0" w:beforeAutospacing="0" w:after="0" w:afterAutospacing="0"/>
        <w:jc w:val="both"/>
        <w:textAlignment w:val="baseline"/>
        <w:rPr>
          <w:rFonts w:ascii="Arial" w:hAnsi="Arial" w:cs="Arial"/>
          <w:lang w:val="en-US"/>
        </w:rPr>
      </w:pPr>
      <w:r w:rsidRPr="006E408B">
        <w:rPr>
          <w:rStyle w:val="normaltextrun"/>
          <w:rFonts w:ascii="Arial" w:hAnsi="Arial" w:cs="Arial"/>
          <w:color w:val="000000"/>
          <w:position w:val="1"/>
        </w:rPr>
        <w:t>Podpora se bude poskytovat v režimu de minimis.</w:t>
      </w:r>
      <w:r w:rsidRPr="006E408B">
        <w:rPr>
          <w:rStyle w:val="eop"/>
          <w:rFonts w:ascii="Arial" w:hAnsi="Arial" w:cs="Arial"/>
          <w:lang w:val="en-US"/>
        </w:rPr>
        <w:t>​</w:t>
      </w:r>
    </w:p>
    <w:p w14:paraId="160CE258" w14:textId="4656378D" w:rsidR="006E408B" w:rsidRPr="004C1369" w:rsidRDefault="006E408B" w:rsidP="00070C8B">
      <w:pPr>
        <w:pStyle w:val="paragraph"/>
        <w:numPr>
          <w:ilvl w:val="0"/>
          <w:numId w:val="7"/>
        </w:numPr>
        <w:spacing w:before="0" w:beforeAutospacing="0" w:after="0" w:afterAutospacing="0"/>
        <w:jc w:val="both"/>
        <w:textAlignment w:val="baseline"/>
        <w:rPr>
          <w:rFonts w:ascii="Arial" w:hAnsi="Arial" w:cs="Arial"/>
        </w:rPr>
      </w:pPr>
      <w:r w:rsidRPr="004C1369">
        <w:rPr>
          <w:rStyle w:val="normaltextrun"/>
          <w:rFonts w:ascii="Arial" w:hAnsi="Arial" w:cs="Arial"/>
          <w:b/>
          <w:bCs/>
          <w:color w:val="000000"/>
          <w:position w:val="1"/>
        </w:rPr>
        <w:t>Celková finanční částka, kterou může ÚP ČR poskytnout </w:t>
      </w:r>
      <w:r w:rsidRPr="004C1369">
        <w:rPr>
          <w:rStyle w:val="normaltextrun"/>
          <w:rFonts w:ascii="Arial" w:hAnsi="Arial" w:cs="Arial"/>
          <w:color w:val="000000"/>
          <w:position w:val="1"/>
        </w:rPr>
        <w:t>jako příspěvek zaměstnavateli </w:t>
      </w:r>
      <w:r w:rsidRPr="004C1369">
        <w:rPr>
          <w:rStyle w:val="normaltextrun"/>
          <w:rFonts w:ascii="Arial" w:hAnsi="Arial" w:cs="Arial"/>
          <w:b/>
          <w:bCs/>
          <w:color w:val="000000"/>
          <w:position w:val="1"/>
        </w:rPr>
        <w:t>na jednoho vzdělávaného zaměstnance je 42 888,8 Kč </w:t>
      </w:r>
      <w:r w:rsidRPr="004C1369">
        <w:rPr>
          <w:rStyle w:val="normaltextrun"/>
          <w:rFonts w:ascii="Arial" w:hAnsi="Arial" w:cs="Arial"/>
          <w:color w:val="000000"/>
          <w:position w:val="1"/>
        </w:rPr>
        <w:t>(jednotkový náklad na vzdělávání + mzdový příspěvek x 80 hodin).</w:t>
      </w:r>
    </w:p>
    <w:p w14:paraId="403A2060" w14:textId="293FCE8E" w:rsidR="005C2AF1" w:rsidRPr="004C1369" w:rsidRDefault="005C2AF1" w:rsidP="00070C8B">
      <w:pPr>
        <w:pStyle w:val="paragraph"/>
        <w:numPr>
          <w:ilvl w:val="0"/>
          <w:numId w:val="7"/>
        </w:numPr>
        <w:spacing w:before="0" w:beforeAutospacing="0" w:after="0" w:afterAutospacing="0"/>
        <w:jc w:val="both"/>
        <w:textAlignment w:val="baseline"/>
        <w:rPr>
          <w:rStyle w:val="normaltextrun"/>
          <w:rFonts w:ascii="Arial" w:hAnsi="Arial" w:cs="Arial"/>
          <w:color w:val="000000"/>
          <w:position w:val="1"/>
        </w:rPr>
      </w:pPr>
      <w:r w:rsidRPr="004C1369">
        <w:rPr>
          <w:rStyle w:val="normaltextrun"/>
          <w:rFonts w:ascii="Arial" w:hAnsi="Arial" w:cs="Arial"/>
          <w:color w:val="000000"/>
          <w:position w:val="1"/>
        </w:rPr>
        <w:t>Vzdělávací aktivita musí splňovat minimální časovou dotaci 16 hodin; vzhledem k tomu, že povinná účast na VA je minimálně 80 %, aby účastník VA mohl úspěšně absolvovat, doporučujeme realizovat VA v minimálním rozsahu 20 hodin.</w:t>
      </w:r>
    </w:p>
    <w:p w14:paraId="32C6B9C0" w14:textId="6206FF97" w:rsidR="005C2AF1" w:rsidRPr="004C1369" w:rsidRDefault="006934E1" w:rsidP="00070C8B">
      <w:pPr>
        <w:pStyle w:val="paragraph"/>
        <w:numPr>
          <w:ilvl w:val="0"/>
          <w:numId w:val="7"/>
        </w:numPr>
        <w:spacing w:before="0" w:beforeAutospacing="0" w:after="0" w:afterAutospacing="0"/>
        <w:jc w:val="both"/>
        <w:textAlignment w:val="baseline"/>
        <w:rPr>
          <w:rStyle w:val="normaltextrun"/>
          <w:rFonts w:ascii="Arial" w:hAnsi="Arial" w:cs="Arial"/>
          <w:color w:val="000000"/>
          <w:position w:val="1"/>
        </w:rPr>
      </w:pPr>
      <w:r w:rsidRPr="004C1369">
        <w:rPr>
          <w:rStyle w:val="normaltextrun"/>
          <w:rFonts w:ascii="Arial" w:hAnsi="Arial" w:cs="Arial"/>
          <w:color w:val="000000"/>
          <w:position w:val="1"/>
        </w:rPr>
        <w:t>Vzdělávání</w:t>
      </w:r>
      <w:r w:rsidR="005C2AF1" w:rsidRPr="004C1369">
        <w:rPr>
          <w:rStyle w:val="normaltextrun"/>
          <w:rFonts w:ascii="Arial" w:hAnsi="Arial" w:cs="Arial"/>
          <w:color w:val="000000"/>
          <w:position w:val="1"/>
        </w:rPr>
        <w:t xml:space="preserve"> může probíhat pouze v pracovní dny mezi 6:00 a 22:00 hodinou.</w:t>
      </w:r>
    </w:p>
    <w:p w14:paraId="3B4F4B3C" w14:textId="61F5B0F2" w:rsidR="005C2AF1" w:rsidRPr="004C1369" w:rsidRDefault="006934E1" w:rsidP="00070C8B">
      <w:pPr>
        <w:pStyle w:val="paragraph"/>
        <w:numPr>
          <w:ilvl w:val="0"/>
          <w:numId w:val="7"/>
        </w:numPr>
        <w:spacing w:before="0" w:beforeAutospacing="0" w:after="0" w:afterAutospacing="0"/>
        <w:jc w:val="both"/>
        <w:textAlignment w:val="baseline"/>
        <w:rPr>
          <w:rStyle w:val="normaltextrun"/>
          <w:rFonts w:ascii="Arial" w:hAnsi="Arial" w:cs="Arial"/>
          <w:color w:val="000000"/>
          <w:position w:val="1"/>
        </w:rPr>
      </w:pPr>
      <w:r w:rsidRPr="004C1369">
        <w:rPr>
          <w:rStyle w:val="normaltextrun"/>
          <w:rFonts w:ascii="Arial" w:hAnsi="Arial" w:cs="Arial"/>
          <w:color w:val="000000"/>
          <w:position w:val="1"/>
        </w:rPr>
        <w:t xml:space="preserve">Vzdělávací aktivity </w:t>
      </w:r>
      <w:r w:rsidR="005C2AF1" w:rsidRPr="009B5EF0">
        <w:rPr>
          <w:rStyle w:val="normaltextrun"/>
          <w:rFonts w:ascii="Arial" w:hAnsi="Arial" w:cs="Arial"/>
          <w:b/>
          <w:bCs/>
          <w:color w:val="000000"/>
          <w:position w:val="1"/>
        </w:rPr>
        <w:t xml:space="preserve">nemohou </w:t>
      </w:r>
      <w:r w:rsidR="005C2AF1" w:rsidRPr="004C1369">
        <w:rPr>
          <w:rStyle w:val="normaltextrun"/>
          <w:rFonts w:ascii="Arial" w:hAnsi="Arial" w:cs="Arial"/>
          <w:color w:val="000000"/>
          <w:position w:val="1"/>
        </w:rPr>
        <w:t>být realizovány prostřednictvím interního lektora.</w:t>
      </w:r>
    </w:p>
    <w:p w14:paraId="2C44B22F" w14:textId="34400501" w:rsidR="005C2AF1" w:rsidRDefault="005C2AF1" w:rsidP="00070C8B">
      <w:pPr>
        <w:pStyle w:val="paragraph"/>
        <w:numPr>
          <w:ilvl w:val="0"/>
          <w:numId w:val="7"/>
        </w:numPr>
        <w:spacing w:before="0" w:beforeAutospacing="0" w:after="0" w:afterAutospacing="0"/>
        <w:jc w:val="both"/>
        <w:textAlignment w:val="baseline"/>
        <w:rPr>
          <w:rStyle w:val="normaltextrun"/>
          <w:rFonts w:ascii="Arial" w:hAnsi="Arial" w:cs="Arial"/>
          <w:color w:val="000000"/>
          <w:position w:val="1"/>
        </w:rPr>
      </w:pPr>
      <w:r w:rsidRPr="004C1369">
        <w:rPr>
          <w:rStyle w:val="normaltextrun"/>
          <w:rFonts w:ascii="Arial" w:hAnsi="Arial" w:cs="Arial"/>
          <w:color w:val="000000"/>
          <w:position w:val="1"/>
        </w:rPr>
        <w:t>VA se v jednom běhu může účastnit maximálně 15 účastníků; v případě vzdělávání více účastníků musí být realizováno více běhů VA.</w:t>
      </w:r>
    </w:p>
    <w:p w14:paraId="1B9593C7" w14:textId="042A20D9" w:rsidR="004C1369" w:rsidRDefault="004C1369" w:rsidP="00070C8B">
      <w:pPr>
        <w:pStyle w:val="paragraph"/>
        <w:numPr>
          <w:ilvl w:val="0"/>
          <w:numId w:val="7"/>
        </w:numPr>
        <w:spacing w:before="0" w:beforeAutospacing="0" w:after="0" w:afterAutospacing="0"/>
        <w:jc w:val="both"/>
        <w:textAlignment w:val="baseline"/>
        <w:rPr>
          <w:rStyle w:val="normaltextrun"/>
          <w:rFonts w:ascii="Arial" w:hAnsi="Arial" w:cs="Arial"/>
          <w:color w:val="000000"/>
          <w:position w:val="1"/>
        </w:rPr>
      </w:pPr>
      <w:r>
        <w:rPr>
          <w:rStyle w:val="normaltextrun"/>
          <w:rFonts w:ascii="Arial" w:hAnsi="Arial" w:cs="Arial"/>
          <w:color w:val="000000"/>
          <w:position w:val="1"/>
        </w:rPr>
        <w:t>Příspěvek je poskytnut pouze v případě, že účastník vzdělávací aktivitu úspěšně absolvoval a na jednoho účastníka je poskytován příspěvek maximálně na 80 osobohodin.</w:t>
      </w:r>
    </w:p>
    <w:p w14:paraId="0DE5A94F" w14:textId="77777777" w:rsidR="00C25328" w:rsidRDefault="00C25328" w:rsidP="00C25328">
      <w:pPr>
        <w:pStyle w:val="paragraph"/>
        <w:spacing w:before="0" w:beforeAutospacing="0" w:after="0" w:afterAutospacing="0"/>
        <w:ind w:left="720"/>
        <w:jc w:val="both"/>
        <w:textAlignment w:val="baseline"/>
        <w:rPr>
          <w:rStyle w:val="normaltextrun"/>
          <w:rFonts w:ascii="Arial" w:hAnsi="Arial" w:cs="Arial"/>
          <w:color w:val="000000"/>
          <w:position w:val="1"/>
        </w:rPr>
      </w:pPr>
    </w:p>
    <w:sectPr w:rsidR="00C25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E94"/>
    <w:multiLevelType w:val="hybridMultilevel"/>
    <w:tmpl w:val="669002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A01C29"/>
    <w:multiLevelType w:val="multilevel"/>
    <w:tmpl w:val="225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D17B6"/>
    <w:multiLevelType w:val="multilevel"/>
    <w:tmpl w:val="C92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B5A24"/>
    <w:multiLevelType w:val="multilevel"/>
    <w:tmpl w:val="225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1A22BD"/>
    <w:multiLevelType w:val="multilevel"/>
    <w:tmpl w:val="225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366D8"/>
    <w:multiLevelType w:val="multilevel"/>
    <w:tmpl w:val="6C1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860585"/>
    <w:multiLevelType w:val="multilevel"/>
    <w:tmpl w:val="F18A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A804A9"/>
    <w:multiLevelType w:val="multilevel"/>
    <w:tmpl w:val="F6E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C42599"/>
    <w:multiLevelType w:val="multilevel"/>
    <w:tmpl w:val="225A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3A7B5B"/>
    <w:multiLevelType w:val="multilevel"/>
    <w:tmpl w:val="3FA6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693788"/>
    <w:multiLevelType w:val="multilevel"/>
    <w:tmpl w:val="116C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672474">
    <w:abstractNumId w:val="5"/>
  </w:num>
  <w:num w:numId="2" w16cid:durableId="1007290643">
    <w:abstractNumId w:val="1"/>
  </w:num>
  <w:num w:numId="3" w16cid:durableId="544215941">
    <w:abstractNumId w:val="6"/>
  </w:num>
  <w:num w:numId="4" w16cid:durableId="2145537232">
    <w:abstractNumId w:val="10"/>
  </w:num>
  <w:num w:numId="5" w16cid:durableId="324361853">
    <w:abstractNumId w:val="9"/>
  </w:num>
  <w:num w:numId="6" w16cid:durableId="1126779338">
    <w:abstractNumId w:val="2"/>
  </w:num>
  <w:num w:numId="7" w16cid:durableId="46419323">
    <w:abstractNumId w:val="7"/>
  </w:num>
  <w:num w:numId="8" w16cid:durableId="649483996">
    <w:abstractNumId w:val="0"/>
  </w:num>
  <w:num w:numId="9" w16cid:durableId="224488190">
    <w:abstractNumId w:val="8"/>
  </w:num>
  <w:num w:numId="10" w16cid:durableId="670304103">
    <w:abstractNumId w:val="3"/>
  </w:num>
  <w:num w:numId="11" w16cid:durableId="1669164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8B"/>
    <w:rsid w:val="00070C8B"/>
    <w:rsid w:val="000B5E45"/>
    <w:rsid w:val="001B4263"/>
    <w:rsid w:val="003E0F7C"/>
    <w:rsid w:val="004C1369"/>
    <w:rsid w:val="005C2AF1"/>
    <w:rsid w:val="005D0212"/>
    <w:rsid w:val="005D3C9B"/>
    <w:rsid w:val="006934E1"/>
    <w:rsid w:val="00693C71"/>
    <w:rsid w:val="006E408B"/>
    <w:rsid w:val="007019A9"/>
    <w:rsid w:val="009B5EF0"/>
    <w:rsid w:val="00B42965"/>
    <w:rsid w:val="00B4665C"/>
    <w:rsid w:val="00BA6F1B"/>
    <w:rsid w:val="00C25328"/>
    <w:rsid w:val="00D22B2F"/>
    <w:rsid w:val="00FB4256"/>
    <w:rsid w:val="00FC22AF"/>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227B"/>
  <w15:chartTrackingRefBased/>
  <w15:docId w15:val="{1D30A4D2-C653-46A5-B7A2-F7FC84EF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6E408B"/>
  </w:style>
  <w:style w:type="paragraph" w:customStyle="1" w:styleId="paragraph">
    <w:name w:val="paragraph"/>
    <w:basedOn w:val="Normln"/>
    <w:rsid w:val="006E408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eop">
    <w:name w:val="eop"/>
    <w:basedOn w:val="Standardnpsmoodstavce"/>
    <w:rsid w:val="006E408B"/>
  </w:style>
  <w:style w:type="character" w:customStyle="1" w:styleId="spellingerror">
    <w:name w:val="spellingerror"/>
    <w:basedOn w:val="Standardnpsmoodstavce"/>
    <w:rsid w:val="006E408B"/>
  </w:style>
  <w:style w:type="paragraph" w:styleId="Normlnweb">
    <w:name w:val="Normal (Web)"/>
    <w:basedOn w:val="Normln"/>
    <w:uiPriority w:val="99"/>
    <w:semiHidden/>
    <w:unhideWhenUsed/>
    <w:rsid w:val="006E408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BA6F1B"/>
    <w:rPr>
      <w:color w:val="0000FF"/>
      <w:u w:val="single"/>
    </w:rPr>
  </w:style>
  <w:style w:type="character" w:styleId="Sledovanodkaz">
    <w:name w:val="FollowedHyperlink"/>
    <w:basedOn w:val="Standardnpsmoodstavce"/>
    <w:uiPriority w:val="99"/>
    <w:semiHidden/>
    <w:unhideWhenUsed/>
    <w:rsid w:val="00BA6F1B"/>
    <w:rPr>
      <w:color w:val="954F72" w:themeColor="followedHyperlink"/>
      <w:u w:val="single"/>
    </w:rPr>
  </w:style>
  <w:style w:type="character" w:styleId="Nevyeenzmnka">
    <w:name w:val="Unresolved Mention"/>
    <w:basedOn w:val="Standardnpsmoodstavce"/>
    <w:uiPriority w:val="99"/>
    <w:semiHidden/>
    <w:unhideWhenUsed/>
    <w:rsid w:val="0007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09583">
      <w:bodyDiv w:val="1"/>
      <w:marLeft w:val="0"/>
      <w:marRight w:val="0"/>
      <w:marTop w:val="0"/>
      <w:marBottom w:val="0"/>
      <w:divBdr>
        <w:top w:val="none" w:sz="0" w:space="0" w:color="auto"/>
        <w:left w:val="none" w:sz="0" w:space="0" w:color="auto"/>
        <w:bottom w:val="none" w:sz="0" w:space="0" w:color="auto"/>
        <w:right w:val="none" w:sz="0" w:space="0" w:color="auto"/>
      </w:divBdr>
      <w:divsChild>
        <w:div w:id="177693113">
          <w:marLeft w:val="0"/>
          <w:marRight w:val="0"/>
          <w:marTop w:val="0"/>
          <w:marBottom w:val="0"/>
          <w:divBdr>
            <w:top w:val="none" w:sz="0" w:space="0" w:color="auto"/>
            <w:left w:val="none" w:sz="0" w:space="0" w:color="auto"/>
            <w:bottom w:val="none" w:sz="0" w:space="0" w:color="auto"/>
            <w:right w:val="none" w:sz="0" w:space="0" w:color="auto"/>
          </w:divBdr>
        </w:div>
      </w:divsChild>
    </w:div>
    <w:div w:id="1105922222">
      <w:bodyDiv w:val="1"/>
      <w:marLeft w:val="0"/>
      <w:marRight w:val="0"/>
      <w:marTop w:val="0"/>
      <w:marBottom w:val="0"/>
      <w:divBdr>
        <w:top w:val="none" w:sz="0" w:space="0" w:color="auto"/>
        <w:left w:val="none" w:sz="0" w:space="0" w:color="auto"/>
        <w:bottom w:val="none" w:sz="0" w:space="0" w:color="auto"/>
        <w:right w:val="none" w:sz="0" w:space="0" w:color="auto"/>
      </w:divBdr>
    </w:div>
    <w:div w:id="1470367686">
      <w:bodyDiv w:val="1"/>
      <w:marLeft w:val="0"/>
      <w:marRight w:val="0"/>
      <w:marTop w:val="0"/>
      <w:marBottom w:val="0"/>
      <w:divBdr>
        <w:top w:val="none" w:sz="0" w:space="0" w:color="auto"/>
        <w:left w:val="none" w:sz="0" w:space="0" w:color="auto"/>
        <w:bottom w:val="none" w:sz="0" w:space="0" w:color="auto"/>
        <w:right w:val="none" w:sz="0" w:space="0" w:color="auto"/>
      </w:divBdr>
    </w:div>
    <w:div w:id="1594826609">
      <w:bodyDiv w:val="1"/>
      <w:marLeft w:val="0"/>
      <w:marRight w:val="0"/>
      <w:marTop w:val="0"/>
      <w:marBottom w:val="0"/>
      <w:divBdr>
        <w:top w:val="none" w:sz="0" w:space="0" w:color="auto"/>
        <w:left w:val="none" w:sz="0" w:space="0" w:color="auto"/>
        <w:bottom w:val="none" w:sz="0" w:space="0" w:color="auto"/>
        <w:right w:val="none" w:sz="0" w:space="0" w:color="auto"/>
      </w:divBdr>
    </w:div>
    <w:div w:id="1769037463">
      <w:bodyDiv w:val="1"/>
      <w:marLeft w:val="0"/>
      <w:marRight w:val="0"/>
      <w:marTop w:val="0"/>
      <w:marBottom w:val="0"/>
      <w:divBdr>
        <w:top w:val="none" w:sz="0" w:space="0" w:color="auto"/>
        <w:left w:val="none" w:sz="0" w:space="0" w:color="auto"/>
        <w:bottom w:val="none" w:sz="0" w:space="0" w:color="auto"/>
        <w:right w:val="none" w:sz="0" w:space="0" w:color="auto"/>
      </w:divBdr>
      <w:divsChild>
        <w:div w:id="352076555">
          <w:marLeft w:val="0"/>
          <w:marRight w:val="0"/>
          <w:marTop w:val="0"/>
          <w:marBottom w:val="0"/>
          <w:divBdr>
            <w:top w:val="none" w:sz="0" w:space="0" w:color="auto"/>
            <w:left w:val="none" w:sz="0" w:space="0" w:color="auto"/>
            <w:bottom w:val="none" w:sz="0" w:space="0" w:color="auto"/>
            <w:right w:val="none" w:sz="0" w:space="0" w:color="auto"/>
          </w:divBdr>
        </w:div>
        <w:div w:id="120003474">
          <w:marLeft w:val="0"/>
          <w:marRight w:val="0"/>
          <w:marTop w:val="0"/>
          <w:marBottom w:val="0"/>
          <w:divBdr>
            <w:top w:val="none" w:sz="0" w:space="0" w:color="auto"/>
            <w:left w:val="none" w:sz="0" w:space="0" w:color="auto"/>
            <w:bottom w:val="none" w:sz="0" w:space="0" w:color="auto"/>
            <w:right w:val="none" w:sz="0" w:space="0" w:color="auto"/>
          </w:divBdr>
        </w:div>
        <w:div w:id="1051853839">
          <w:marLeft w:val="0"/>
          <w:marRight w:val="0"/>
          <w:marTop w:val="0"/>
          <w:marBottom w:val="0"/>
          <w:divBdr>
            <w:top w:val="none" w:sz="0" w:space="0" w:color="auto"/>
            <w:left w:val="none" w:sz="0" w:space="0" w:color="auto"/>
            <w:bottom w:val="none" w:sz="0" w:space="0" w:color="auto"/>
            <w:right w:val="none" w:sz="0" w:space="0" w:color="auto"/>
          </w:divBdr>
        </w:div>
        <w:div w:id="834999129">
          <w:marLeft w:val="0"/>
          <w:marRight w:val="0"/>
          <w:marTop w:val="0"/>
          <w:marBottom w:val="0"/>
          <w:divBdr>
            <w:top w:val="none" w:sz="0" w:space="0" w:color="auto"/>
            <w:left w:val="none" w:sz="0" w:space="0" w:color="auto"/>
            <w:bottom w:val="none" w:sz="0" w:space="0" w:color="auto"/>
            <w:right w:val="none" w:sz="0" w:space="0" w:color="auto"/>
          </w:divBdr>
        </w:div>
        <w:div w:id="1393236844">
          <w:marLeft w:val="0"/>
          <w:marRight w:val="0"/>
          <w:marTop w:val="0"/>
          <w:marBottom w:val="0"/>
          <w:divBdr>
            <w:top w:val="none" w:sz="0" w:space="0" w:color="auto"/>
            <w:left w:val="none" w:sz="0" w:space="0" w:color="auto"/>
            <w:bottom w:val="none" w:sz="0" w:space="0" w:color="auto"/>
            <w:right w:val="none" w:sz="0" w:space="0" w:color="auto"/>
          </w:divBdr>
        </w:div>
        <w:div w:id="255017464">
          <w:marLeft w:val="0"/>
          <w:marRight w:val="0"/>
          <w:marTop w:val="0"/>
          <w:marBottom w:val="0"/>
          <w:divBdr>
            <w:top w:val="none" w:sz="0" w:space="0" w:color="auto"/>
            <w:left w:val="none" w:sz="0" w:space="0" w:color="auto"/>
            <w:bottom w:val="none" w:sz="0" w:space="0" w:color="auto"/>
            <w:right w:val="none" w:sz="0" w:space="0" w:color="auto"/>
          </w:divBdr>
        </w:div>
      </w:divsChild>
    </w:div>
    <w:div w:id="1874346764">
      <w:bodyDiv w:val="1"/>
      <w:marLeft w:val="0"/>
      <w:marRight w:val="0"/>
      <w:marTop w:val="0"/>
      <w:marBottom w:val="0"/>
      <w:divBdr>
        <w:top w:val="none" w:sz="0" w:space="0" w:color="auto"/>
        <w:left w:val="none" w:sz="0" w:space="0" w:color="auto"/>
        <w:bottom w:val="none" w:sz="0" w:space="0" w:color="auto"/>
        <w:right w:val="none" w:sz="0" w:space="0" w:color="auto"/>
      </w:divBdr>
      <w:divsChild>
        <w:div w:id="185170798">
          <w:marLeft w:val="0"/>
          <w:marRight w:val="0"/>
          <w:marTop w:val="0"/>
          <w:marBottom w:val="0"/>
          <w:divBdr>
            <w:top w:val="none" w:sz="0" w:space="0" w:color="auto"/>
            <w:left w:val="none" w:sz="0" w:space="0" w:color="auto"/>
            <w:bottom w:val="none" w:sz="0" w:space="0" w:color="auto"/>
            <w:right w:val="none" w:sz="0" w:space="0" w:color="auto"/>
          </w:divBdr>
        </w:div>
        <w:div w:id="1463385115">
          <w:marLeft w:val="0"/>
          <w:marRight w:val="0"/>
          <w:marTop w:val="0"/>
          <w:marBottom w:val="0"/>
          <w:divBdr>
            <w:top w:val="none" w:sz="0" w:space="0" w:color="auto"/>
            <w:left w:val="none" w:sz="0" w:space="0" w:color="auto"/>
            <w:bottom w:val="none" w:sz="0" w:space="0" w:color="auto"/>
            <w:right w:val="none" w:sz="0" w:space="0" w:color="auto"/>
          </w:divBdr>
        </w:div>
      </w:divsChild>
    </w:div>
    <w:div w:id="2117821151">
      <w:bodyDiv w:val="1"/>
      <w:marLeft w:val="0"/>
      <w:marRight w:val="0"/>
      <w:marTop w:val="0"/>
      <w:marBottom w:val="0"/>
      <w:divBdr>
        <w:top w:val="none" w:sz="0" w:space="0" w:color="auto"/>
        <w:left w:val="none" w:sz="0" w:space="0" w:color="auto"/>
        <w:bottom w:val="none" w:sz="0" w:space="0" w:color="auto"/>
        <w:right w:val="none" w:sz="0" w:space="0" w:color="auto"/>
      </w:divBdr>
      <w:divsChild>
        <w:div w:id="1125151834">
          <w:marLeft w:val="0"/>
          <w:marRight w:val="0"/>
          <w:marTop w:val="0"/>
          <w:marBottom w:val="0"/>
          <w:divBdr>
            <w:top w:val="none" w:sz="0" w:space="0" w:color="auto"/>
            <w:left w:val="none" w:sz="0" w:space="0" w:color="auto"/>
            <w:bottom w:val="none" w:sz="0" w:space="0" w:color="auto"/>
            <w:right w:val="none" w:sz="0" w:space="0" w:color="auto"/>
          </w:divBdr>
        </w:div>
        <w:div w:id="2053571927">
          <w:marLeft w:val="0"/>
          <w:marRight w:val="0"/>
          <w:marTop w:val="0"/>
          <w:marBottom w:val="0"/>
          <w:divBdr>
            <w:top w:val="none" w:sz="0" w:space="0" w:color="auto"/>
            <w:left w:val="none" w:sz="0" w:space="0" w:color="auto"/>
            <w:bottom w:val="none" w:sz="0" w:space="0" w:color="auto"/>
            <w:right w:val="none" w:sz="0" w:space="0" w:color="auto"/>
          </w:divBdr>
        </w:div>
        <w:div w:id="1151289605">
          <w:marLeft w:val="0"/>
          <w:marRight w:val="0"/>
          <w:marTop w:val="0"/>
          <w:marBottom w:val="0"/>
          <w:divBdr>
            <w:top w:val="none" w:sz="0" w:space="0" w:color="auto"/>
            <w:left w:val="none" w:sz="0" w:space="0" w:color="auto"/>
            <w:bottom w:val="none" w:sz="0" w:space="0" w:color="auto"/>
            <w:right w:val="none" w:sz="0" w:space="0" w:color="auto"/>
          </w:divBdr>
        </w:div>
        <w:div w:id="30149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prace.cz/app/npo-di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prace.cz/web/cz/npo-digi-pro-firm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4111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Langpaul Jan Ing. (UPU-KRP)</dc:creator>
  <cp:keywords/>
  <dc:description/>
  <cp:lastModifiedBy>Švejdová Hana (UPU-LNA)</cp:lastModifiedBy>
  <cp:revision>2</cp:revision>
  <dcterms:created xsi:type="dcterms:W3CDTF">2024-05-16T10:24:00Z</dcterms:created>
  <dcterms:modified xsi:type="dcterms:W3CDTF">2024-05-16T10:24:00Z</dcterms:modified>
</cp:coreProperties>
</file>